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512" w:rsidRPr="002C7254" w:rsidRDefault="00882101" w:rsidP="0015451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type id="_x0000_t202" coordsize="21600,21600" o:spt="202" path="m,l,21600r21600,l21600,xe">
            <v:stroke joinstyle="miter"/>
            <v:path gradientshapeok="t" o:connecttype="rect"/>
          </v:shapetype>
          <v:shape id="Text Box 2" o:spid="_x0000_s1030" type="#_x0000_t202" style="position:absolute;left:0;text-align:left;margin-left:209.7pt;margin-top:-14.7pt;width:269.75pt;height:67.6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3F620D" w:rsidRPr="003F620D" w:rsidRDefault="003F620D" w:rsidP="003F620D">
                  <w:pPr>
                    <w:jc w:val="both"/>
                  </w:pPr>
                  <w:r w:rsidRPr="00873C99">
                    <w:t xml:space="preserve">Приложение к ОПОП по направлению подготовки </w:t>
                  </w:r>
                  <w:r w:rsidRPr="003F620D">
                    <w:rPr>
                      <w:b/>
                    </w:rPr>
                    <w:t>37.03.01 Психология</w:t>
                  </w:r>
                  <w:r w:rsidRPr="00884C09">
                    <w:t xml:space="preserve"> (уровень бакалавриата), Направленность (профиль) программы </w:t>
                  </w:r>
                  <w:r w:rsidRPr="003F620D">
                    <w:rPr>
                      <w:b/>
                    </w:rPr>
                    <w:t>«Психологическое консультирование»</w:t>
                  </w:r>
                  <w:r w:rsidRPr="002C7254">
                    <w:t xml:space="preserve">, утв. приказом ректора ОмГА от </w:t>
                  </w:r>
                  <w:bookmarkStart w:id="0" w:name="_Hlk105602957"/>
                  <w:r w:rsidRPr="003F620D">
                    <w:t>28.03.2022 № 28</w:t>
                  </w:r>
                  <w:bookmarkEnd w:id="0"/>
                </w:p>
                <w:p w:rsidR="003F620D" w:rsidRPr="00D529B2" w:rsidRDefault="003F620D" w:rsidP="003F620D">
                  <w:pPr>
                    <w:jc w:val="both"/>
                  </w:pPr>
                </w:p>
                <w:p w:rsidR="003F620D" w:rsidRPr="00641D51" w:rsidRDefault="003F620D" w:rsidP="00154512">
                  <w:pPr>
                    <w:jc w:val="both"/>
                  </w:pPr>
                </w:p>
              </w:txbxContent>
            </v:textbox>
          </v:shape>
        </w:pict>
      </w: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r w:rsidRPr="002C7254">
        <w:rPr>
          <w:rFonts w:eastAsia="Courier New"/>
          <w:noProof/>
          <w:color w:val="000000"/>
          <w:sz w:val="28"/>
          <w:szCs w:val="28"/>
          <w:lang w:bidi="ru-RU"/>
        </w:rPr>
        <w:t>Частное учреждение образовательная организация высшего образования</w:t>
      </w:r>
    </w:p>
    <w:p w:rsidR="00154512" w:rsidRPr="002C7254" w:rsidRDefault="00154512" w:rsidP="00154512">
      <w:pPr>
        <w:autoSpaceDE/>
        <w:adjustRightInd/>
        <w:ind w:right="1"/>
        <w:contextualSpacing/>
        <w:jc w:val="center"/>
        <w:rPr>
          <w:rFonts w:eastAsia="Courier New"/>
          <w:noProof/>
          <w:sz w:val="28"/>
          <w:szCs w:val="28"/>
          <w:lang w:bidi="ru-RU"/>
        </w:rPr>
      </w:pPr>
      <w:r w:rsidRPr="002C7254">
        <w:rPr>
          <w:rFonts w:eastAsia="Courier New"/>
          <w:noProof/>
          <w:sz w:val="28"/>
          <w:szCs w:val="28"/>
          <w:lang w:bidi="ru-RU"/>
        </w:rPr>
        <w:t>«Омская гуманитарная академия»</w:t>
      </w:r>
    </w:p>
    <w:p w:rsidR="003F620D" w:rsidRPr="003F620D" w:rsidRDefault="003F620D" w:rsidP="003F620D">
      <w:pPr>
        <w:autoSpaceDE/>
        <w:adjustRightInd/>
        <w:ind w:right="1"/>
        <w:contextualSpacing/>
        <w:jc w:val="center"/>
        <w:rPr>
          <w:rFonts w:eastAsia="Courier New"/>
          <w:noProof/>
          <w:sz w:val="28"/>
          <w:szCs w:val="28"/>
          <w:lang w:bidi="ru-RU"/>
        </w:rPr>
      </w:pPr>
      <w:bookmarkStart w:id="1" w:name="_Hlk105417212"/>
      <w:r w:rsidRPr="003F620D">
        <w:rPr>
          <w:rFonts w:eastAsia="Courier New"/>
          <w:noProof/>
          <w:sz w:val="28"/>
          <w:szCs w:val="28"/>
          <w:lang w:bidi="ru-RU"/>
        </w:rPr>
        <w:t xml:space="preserve">Кафедра </w:t>
      </w:r>
      <w:bookmarkStart w:id="2" w:name="_Hlk105077921"/>
      <w:bookmarkStart w:id="3" w:name="_Hlk105073049"/>
      <w:r w:rsidRPr="003F620D">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882101" w:rsidP="0015451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3F620D" w:rsidRPr="00C94464" w:rsidRDefault="003F620D" w:rsidP="00154512">
                  <w:pPr>
                    <w:jc w:val="center"/>
                    <w:rPr>
                      <w:sz w:val="24"/>
                      <w:szCs w:val="24"/>
                    </w:rPr>
                  </w:pPr>
                  <w:r w:rsidRPr="00C94464">
                    <w:rPr>
                      <w:sz w:val="24"/>
                      <w:szCs w:val="24"/>
                    </w:rPr>
                    <w:t>УТВЕРЖДАЮ:</w:t>
                  </w:r>
                </w:p>
                <w:p w:rsidR="003F620D" w:rsidRPr="00C94464" w:rsidRDefault="003F620D" w:rsidP="00154512">
                  <w:pPr>
                    <w:jc w:val="center"/>
                    <w:rPr>
                      <w:sz w:val="24"/>
                      <w:szCs w:val="24"/>
                    </w:rPr>
                  </w:pPr>
                  <w:r w:rsidRPr="00C94464">
                    <w:rPr>
                      <w:sz w:val="24"/>
                      <w:szCs w:val="24"/>
                    </w:rPr>
                    <w:t>Ректор, д.фил.н., профессор</w:t>
                  </w:r>
                </w:p>
                <w:p w:rsidR="003F620D" w:rsidRDefault="003F620D" w:rsidP="00154512">
                  <w:pPr>
                    <w:jc w:val="center"/>
                    <w:rPr>
                      <w:sz w:val="24"/>
                      <w:szCs w:val="24"/>
                    </w:rPr>
                  </w:pPr>
                </w:p>
                <w:p w:rsidR="003F620D" w:rsidRPr="002C7254" w:rsidRDefault="003F620D" w:rsidP="00154512">
                  <w:pPr>
                    <w:jc w:val="center"/>
                    <w:rPr>
                      <w:sz w:val="24"/>
                      <w:szCs w:val="24"/>
                    </w:rPr>
                  </w:pPr>
                  <w:r w:rsidRPr="00C94464">
                    <w:rPr>
                      <w:sz w:val="24"/>
                      <w:szCs w:val="24"/>
                    </w:rPr>
                    <w:t>______________</w:t>
                  </w:r>
                  <w:r w:rsidRPr="002C7254">
                    <w:rPr>
                      <w:sz w:val="24"/>
                      <w:szCs w:val="24"/>
                    </w:rPr>
                    <w:t>А.Э. Еремеев</w:t>
                  </w:r>
                </w:p>
                <w:p w:rsidR="003F620D" w:rsidRPr="003F620D" w:rsidRDefault="003F620D" w:rsidP="003F620D">
                  <w:pPr>
                    <w:jc w:val="center"/>
                    <w:rPr>
                      <w:sz w:val="24"/>
                      <w:szCs w:val="24"/>
                    </w:rPr>
                  </w:pPr>
                  <w:r w:rsidRPr="003F620D">
                    <w:rPr>
                      <w:sz w:val="24"/>
                      <w:szCs w:val="24"/>
                    </w:rPr>
                    <w:t xml:space="preserve">                              </w:t>
                  </w:r>
                  <w:bookmarkStart w:id="4" w:name="_Hlk105602983"/>
                  <w:r w:rsidRPr="003F620D">
                    <w:rPr>
                      <w:sz w:val="24"/>
                      <w:szCs w:val="24"/>
                    </w:rPr>
                    <w:t>28.03.2022 г.</w:t>
                  </w:r>
                  <w:bookmarkEnd w:id="4"/>
                </w:p>
                <w:p w:rsidR="003F620D" w:rsidRPr="002520B3" w:rsidRDefault="003F620D" w:rsidP="00154512">
                  <w:pPr>
                    <w:jc w:val="center"/>
                    <w:rPr>
                      <w:color w:val="FF0000"/>
                      <w:sz w:val="24"/>
                      <w:szCs w:val="24"/>
                    </w:rPr>
                  </w:pPr>
                  <w:r w:rsidRPr="002520B3">
                    <w:rPr>
                      <w:color w:val="FF0000"/>
                      <w:sz w:val="24"/>
                      <w:szCs w:val="24"/>
                    </w:rPr>
                    <w:t>.</w:t>
                  </w:r>
                </w:p>
              </w:txbxContent>
            </v:textbox>
          </v:shape>
        </w:pict>
      </w: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widowControl/>
        <w:autoSpaceDE/>
        <w:adjustRightInd/>
        <w:jc w:val="center"/>
        <w:rPr>
          <w:color w:val="000000"/>
          <w:sz w:val="24"/>
          <w:szCs w:val="24"/>
          <w:lang w:eastAsia="en-US"/>
        </w:rPr>
      </w:pPr>
    </w:p>
    <w:p w:rsidR="00154512" w:rsidRPr="002C7254" w:rsidRDefault="00154512" w:rsidP="00154512">
      <w:pPr>
        <w:suppressAutoHyphens/>
        <w:rPr>
          <w:rFonts w:eastAsia="SimSun"/>
          <w:color w:val="000000"/>
          <w:kern w:val="2"/>
          <w:sz w:val="24"/>
          <w:szCs w:val="24"/>
          <w:lang w:eastAsia="hi-IN" w:bidi="hi-IN"/>
        </w:rPr>
      </w:pPr>
    </w:p>
    <w:p w:rsidR="00154512" w:rsidRPr="002C7254" w:rsidRDefault="00154512" w:rsidP="00154512">
      <w:pPr>
        <w:widowControl/>
        <w:tabs>
          <w:tab w:val="left" w:pos="708"/>
        </w:tabs>
        <w:autoSpaceDE/>
        <w:adjustRightInd/>
        <w:rPr>
          <w:b/>
          <w:color w:val="000000"/>
          <w:sz w:val="24"/>
          <w:szCs w:val="24"/>
        </w:rPr>
      </w:pPr>
    </w:p>
    <w:p w:rsidR="00154512" w:rsidRPr="002C7254" w:rsidRDefault="00154512" w:rsidP="00154512">
      <w:pPr>
        <w:suppressAutoHyphens/>
        <w:jc w:val="center"/>
        <w:rPr>
          <w:rFonts w:eastAsia="SimSun"/>
          <w:color w:val="000000"/>
          <w:kern w:val="2"/>
          <w:sz w:val="24"/>
          <w:szCs w:val="24"/>
          <w:lang w:eastAsia="hi-IN" w:bidi="hi-IN"/>
        </w:rPr>
      </w:pPr>
      <w:r w:rsidRPr="002C7254">
        <w:rPr>
          <w:rFonts w:eastAsia="SimSun"/>
          <w:color w:val="000000"/>
          <w:kern w:val="2"/>
          <w:sz w:val="24"/>
          <w:szCs w:val="24"/>
          <w:lang w:eastAsia="hi-IN" w:bidi="hi-IN"/>
        </w:rPr>
        <w:t>РАБОЧАЯ ПРОГРАММА ДИСЦИПЛИНЫ</w:t>
      </w:r>
    </w:p>
    <w:p w:rsidR="00154512" w:rsidRPr="002C7254" w:rsidRDefault="00154512" w:rsidP="00154512">
      <w:pPr>
        <w:widowControl/>
        <w:tabs>
          <w:tab w:val="left" w:pos="708"/>
        </w:tabs>
        <w:autoSpaceDE/>
        <w:adjustRightInd/>
        <w:jc w:val="center"/>
        <w:rPr>
          <w:b/>
          <w:color w:val="000000"/>
          <w:sz w:val="24"/>
          <w:szCs w:val="24"/>
        </w:rPr>
      </w:pPr>
    </w:p>
    <w:p w:rsidR="00154512" w:rsidRPr="002C7254" w:rsidRDefault="00154512" w:rsidP="00154512">
      <w:pPr>
        <w:widowControl/>
        <w:suppressAutoHyphens/>
        <w:autoSpaceDE/>
        <w:adjustRightInd/>
        <w:jc w:val="center"/>
        <w:rPr>
          <w:b/>
          <w:bCs/>
          <w:caps/>
          <w:sz w:val="32"/>
          <w:szCs w:val="32"/>
        </w:rPr>
      </w:pPr>
      <w:r w:rsidRPr="002C7254">
        <w:rPr>
          <w:b/>
          <w:bCs/>
          <w:sz w:val="32"/>
          <w:szCs w:val="32"/>
        </w:rPr>
        <w:t>ФИЛОСОФИЯ</w:t>
      </w:r>
    </w:p>
    <w:p w:rsidR="00154512" w:rsidRPr="002C7254" w:rsidRDefault="00154512" w:rsidP="00154512">
      <w:pPr>
        <w:widowControl/>
        <w:suppressAutoHyphens/>
        <w:autoSpaceDE/>
        <w:adjustRightInd/>
        <w:jc w:val="center"/>
        <w:rPr>
          <w:bCs/>
          <w:sz w:val="24"/>
          <w:szCs w:val="24"/>
        </w:rPr>
      </w:pPr>
      <w:r w:rsidRPr="002C7254">
        <w:rPr>
          <w:bCs/>
          <w:sz w:val="24"/>
          <w:szCs w:val="24"/>
        </w:rPr>
        <w:t>Б1.Б.01</w:t>
      </w:r>
    </w:p>
    <w:p w:rsidR="00154512" w:rsidRPr="002C7254" w:rsidRDefault="00154512" w:rsidP="00154512">
      <w:pPr>
        <w:widowControl/>
        <w:autoSpaceDN/>
        <w:jc w:val="center"/>
        <w:rPr>
          <w:rFonts w:eastAsia="Calibri"/>
          <w:b/>
          <w:bCs/>
          <w:sz w:val="24"/>
          <w:szCs w:val="24"/>
          <w:lang w:eastAsia="en-US"/>
        </w:rPr>
      </w:pPr>
    </w:p>
    <w:p w:rsidR="00154512" w:rsidRPr="002C7254" w:rsidRDefault="00154512" w:rsidP="00154512">
      <w:pPr>
        <w:widowControl/>
        <w:autoSpaceDN/>
        <w:jc w:val="center"/>
        <w:rPr>
          <w:rFonts w:eastAsia="Calibri"/>
          <w:b/>
          <w:bCs/>
          <w:color w:val="000000"/>
          <w:sz w:val="24"/>
          <w:szCs w:val="24"/>
          <w:lang w:eastAsia="en-US"/>
        </w:rPr>
      </w:pP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 xml:space="preserve">по основной профессиональной образовательной программе высшего образования – </w:t>
      </w: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программе бакалавриата</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(программа академического бакалавриата)</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rPr>
      </w:pPr>
      <w:r w:rsidRPr="002C7254">
        <w:rPr>
          <w:rFonts w:eastAsia="Courier New"/>
          <w:sz w:val="24"/>
          <w:szCs w:val="24"/>
          <w:lang w:bidi="ru-RU"/>
        </w:rPr>
        <w:t xml:space="preserve">Направление подготовки </w:t>
      </w:r>
      <w:r w:rsidRPr="002C7254">
        <w:rPr>
          <w:b/>
          <w:sz w:val="24"/>
          <w:szCs w:val="24"/>
        </w:rPr>
        <w:t>37.03.01 Психология</w:t>
      </w:r>
      <w:r w:rsidRPr="002C7254">
        <w:t xml:space="preserve">  </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(уровень бакалавриата)</w:t>
      </w:r>
      <w:r w:rsidRPr="002C7254">
        <w:rPr>
          <w:rFonts w:eastAsia="Courier New"/>
          <w:sz w:val="24"/>
          <w:szCs w:val="24"/>
          <w:lang w:bidi="ru-RU"/>
        </w:rPr>
        <w:cr/>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Направленность (профиль) программы:</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 xml:space="preserve"> </w:t>
      </w:r>
      <w:r w:rsidRPr="002C7254">
        <w:rPr>
          <w:rFonts w:eastAsia="Courier New"/>
          <w:b/>
          <w:sz w:val="24"/>
          <w:szCs w:val="24"/>
          <w:lang w:bidi="ru-RU"/>
        </w:rPr>
        <w:t>«</w:t>
      </w:r>
      <w:r w:rsidRPr="002C7254">
        <w:rPr>
          <w:b/>
          <w:sz w:val="24"/>
          <w:szCs w:val="24"/>
        </w:rPr>
        <w:t>Психологическое консультирование</w:t>
      </w:r>
      <w:r w:rsidRPr="002C7254">
        <w:rPr>
          <w:rFonts w:eastAsia="Courier New"/>
          <w:b/>
          <w:sz w:val="24"/>
          <w:szCs w:val="24"/>
          <w:lang w:bidi="ru-RU"/>
        </w:rPr>
        <w:t>»</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b/>
          <w:sz w:val="24"/>
          <w:szCs w:val="24"/>
          <w:lang w:bidi="ru-RU"/>
        </w:rPr>
      </w:pPr>
    </w:p>
    <w:p w:rsidR="00154512" w:rsidRPr="002C7254" w:rsidRDefault="00154512" w:rsidP="00154512">
      <w:pPr>
        <w:widowControl/>
        <w:suppressAutoHyphens/>
        <w:autoSpaceDE/>
        <w:adjustRightInd/>
        <w:jc w:val="center"/>
        <w:rPr>
          <w:sz w:val="24"/>
          <w:szCs w:val="24"/>
        </w:rPr>
      </w:pPr>
      <w:r w:rsidRPr="002C7254">
        <w:rPr>
          <w:rFonts w:eastAsia="Courier New"/>
          <w:sz w:val="24"/>
          <w:szCs w:val="24"/>
          <w:lang w:bidi="ru-RU"/>
        </w:rPr>
        <w:t xml:space="preserve">Виды профессиональной деятельности: </w:t>
      </w:r>
      <w:r w:rsidRPr="002C7254">
        <w:rPr>
          <w:sz w:val="24"/>
          <w:szCs w:val="24"/>
        </w:rPr>
        <w:t>научно-исследовательская (основной), педагогическая.</w:t>
      </w: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t>Для обучающихся:</w:t>
      </w:r>
    </w:p>
    <w:p w:rsidR="003F620D" w:rsidRPr="003F620D" w:rsidRDefault="003F620D" w:rsidP="003F620D">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3F620D">
        <w:rPr>
          <w:rFonts w:eastAsia="SimSun"/>
          <w:kern w:val="2"/>
          <w:sz w:val="24"/>
          <w:szCs w:val="24"/>
          <w:lang w:eastAsia="hi-IN" w:bidi="hi-IN"/>
        </w:rPr>
        <w:t>заочной формы обучения 2018/2019 года набора соответственно</w:t>
      </w:r>
      <w:bookmarkEnd w:id="5"/>
      <w:bookmarkEnd w:id="6"/>
    </w:p>
    <w:p w:rsidR="002E6CD2" w:rsidRPr="002C7254" w:rsidRDefault="002E6CD2" w:rsidP="002E6CD2">
      <w:pPr>
        <w:widowControl/>
        <w:suppressAutoHyphens/>
        <w:autoSpaceDE/>
        <w:adjustRightInd/>
        <w:rPr>
          <w:rFonts w:eastAsia="SimSun"/>
          <w:b/>
          <w:kern w:val="2"/>
          <w:sz w:val="24"/>
          <w:szCs w:val="24"/>
          <w:lang w:eastAsia="hi-IN" w:bidi="hi-IN"/>
        </w:rPr>
      </w:pPr>
    </w:p>
    <w:p w:rsidR="002E6CD2" w:rsidRPr="002C7254" w:rsidRDefault="002E6CD2" w:rsidP="002E6CD2">
      <w:pPr>
        <w:suppressAutoHyphens/>
        <w:contextualSpacing/>
        <w:rPr>
          <w:rFonts w:eastAsia="SimSun"/>
          <w:kern w:val="2"/>
          <w:sz w:val="24"/>
          <w:szCs w:val="24"/>
          <w:lang w:eastAsia="hi-IN" w:bidi="hi-IN"/>
        </w:rPr>
      </w:pPr>
    </w:p>
    <w:p w:rsidR="002E6CD2" w:rsidRDefault="002E6CD2" w:rsidP="002E6CD2">
      <w:pPr>
        <w:suppressAutoHyphens/>
        <w:contextualSpacing/>
        <w:rPr>
          <w:rFonts w:eastAsia="SimSun"/>
          <w:kern w:val="2"/>
          <w:sz w:val="24"/>
          <w:szCs w:val="24"/>
          <w:lang w:eastAsia="hi-IN" w:bidi="hi-IN"/>
        </w:rPr>
      </w:pPr>
    </w:p>
    <w:p w:rsidR="003F620D" w:rsidRDefault="003F620D" w:rsidP="002E6CD2">
      <w:pPr>
        <w:suppressAutoHyphens/>
        <w:contextualSpacing/>
        <w:rPr>
          <w:rFonts w:eastAsia="SimSun"/>
          <w:kern w:val="2"/>
          <w:sz w:val="24"/>
          <w:szCs w:val="24"/>
          <w:lang w:eastAsia="hi-IN" w:bidi="hi-IN"/>
        </w:rPr>
      </w:pPr>
    </w:p>
    <w:p w:rsidR="003F620D" w:rsidRPr="002C7254" w:rsidRDefault="003F620D" w:rsidP="002E6CD2">
      <w:pPr>
        <w:suppressAutoHyphens/>
        <w:contextualSpacing/>
        <w:rPr>
          <w:rFonts w:eastAsia="SimSun"/>
          <w:kern w:val="2"/>
          <w:sz w:val="24"/>
          <w:szCs w:val="24"/>
          <w:lang w:eastAsia="hi-IN" w:bidi="hi-IN"/>
        </w:rPr>
      </w:pPr>
    </w:p>
    <w:p w:rsidR="002E6CD2" w:rsidRPr="002C7254" w:rsidRDefault="002E6CD2" w:rsidP="002E6CD2">
      <w:pPr>
        <w:suppressAutoHyphens/>
        <w:contextualSpacing/>
        <w:rPr>
          <w:rFonts w:eastAsia="SimSun"/>
          <w:kern w:val="2"/>
          <w:sz w:val="24"/>
          <w:szCs w:val="24"/>
          <w:lang w:eastAsia="hi-IN" w:bidi="hi-IN"/>
        </w:rPr>
      </w:pPr>
    </w:p>
    <w:p w:rsidR="003F620D" w:rsidRPr="003F620D" w:rsidRDefault="003F620D" w:rsidP="003F620D">
      <w:pPr>
        <w:widowControl/>
        <w:autoSpaceDE/>
        <w:adjustRightInd/>
        <w:jc w:val="center"/>
        <w:rPr>
          <w:sz w:val="24"/>
          <w:szCs w:val="24"/>
        </w:rPr>
      </w:pPr>
      <w:bookmarkStart w:id="7" w:name="_Hlk105065104"/>
      <w:r w:rsidRPr="003F620D">
        <w:rPr>
          <w:sz w:val="24"/>
          <w:szCs w:val="24"/>
        </w:rPr>
        <w:t>Омск, 2022</w:t>
      </w:r>
      <w:bookmarkEnd w:id="7"/>
    </w:p>
    <w:p w:rsidR="002E6CD2" w:rsidRPr="002C7254" w:rsidRDefault="002E6CD2" w:rsidP="003F620D">
      <w:pPr>
        <w:widowControl/>
        <w:autoSpaceDE/>
        <w:adjustRightInd/>
        <w:rPr>
          <w:rFonts w:eastAsia="Courier New"/>
          <w:b/>
          <w:bCs/>
          <w:color w:val="000000"/>
          <w:sz w:val="24"/>
          <w:szCs w:val="24"/>
        </w:rPr>
      </w:pPr>
      <w:r w:rsidRPr="002C7254">
        <w:rPr>
          <w:color w:val="000000"/>
          <w:sz w:val="24"/>
          <w:szCs w:val="24"/>
        </w:rPr>
        <w:br w:type="page"/>
      </w: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lastRenderedPageBreak/>
        <w:t>Составитель:</w:t>
      </w:r>
    </w:p>
    <w:p w:rsidR="002E6CD2" w:rsidRPr="002C7254" w:rsidRDefault="002E6CD2" w:rsidP="002E6CD2">
      <w:pPr>
        <w:widowControl/>
        <w:autoSpaceDE/>
        <w:autoSpaceDN/>
        <w:adjustRightInd/>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д.и.н., профессор _________________ / Н.В. Греков /</w:t>
      </w:r>
    </w:p>
    <w:p w:rsidR="002E6CD2" w:rsidRPr="002C7254" w:rsidRDefault="002E6CD2" w:rsidP="002E6CD2">
      <w:pPr>
        <w:widowControl/>
        <w:autoSpaceDE/>
        <w:autoSpaceDN/>
        <w:adjustRightInd/>
        <w:jc w:val="both"/>
        <w:rPr>
          <w:spacing w:val="-3"/>
          <w:sz w:val="24"/>
          <w:szCs w:val="24"/>
          <w:lang w:eastAsia="en-US"/>
        </w:rPr>
      </w:pPr>
    </w:p>
    <w:p w:rsidR="003F620D" w:rsidRPr="003F620D" w:rsidRDefault="002E6CD2" w:rsidP="003F620D">
      <w:pPr>
        <w:widowControl/>
        <w:autoSpaceDE/>
        <w:autoSpaceDN/>
        <w:adjustRightInd/>
        <w:ind w:firstLine="708"/>
        <w:jc w:val="both"/>
        <w:rPr>
          <w:spacing w:val="-3"/>
          <w:sz w:val="24"/>
          <w:szCs w:val="24"/>
          <w:lang w:eastAsia="en-US"/>
        </w:rPr>
      </w:pPr>
      <w:r w:rsidRPr="002C7254">
        <w:rPr>
          <w:spacing w:val="-3"/>
          <w:sz w:val="24"/>
          <w:szCs w:val="24"/>
          <w:lang w:eastAsia="en-US"/>
        </w:rPr>
        <w:t xml:space="preserve">Рабочая программа дисциплины одобрена на заседании кафедры </w:t>
      </w:r>
      <w:bookmarkStart w:id="8" w:name="_Hlk105065302"/>
      <w:r w:rsidR="003F620D" w:rsidRPr="003F620D">
        <w:rPr>
          <w:spacing w:val="-3"/>
          <w:sz w:val="24"/>
          <w:szCs w:val="24"/>
          <w:lang w:eastAsia="en-US"/>
        </w:rPr>
        <w:t>«</w:t>
      </w:r>
      <w:r w:rsidR="003F620D" w:rsidRPr="003F620D">
        <w:rPr>
          <w:spacing w:val="-3"/>
          <w:sz w:val="24"/>
          <w:szCs w:val="24"/>
          <w:lang w:eastAsia="en-US" w:bidi="ru-RU"/>
        </w:rPr>
        <w:t>Политологии, социально-гуманитарных дисциплин и иностранных языков</w:t>
      </w:r>
      <w:r w:rsidR="003F620D" w:rsidRPr="003F620D">
        <w:rPr>
          <w:spacing w:val="-3"/>
          <w:sz w:val="24"/>
          <w:szCs w:val="24"/>
          <w:lang w:eastAsia="en-US"/>
        </w:rPr>
        <w:t>»</w:t>
      </w:r>
    </w:p>
    <w:p w:rsidR="003F620D" w:rsidRPr="003F620D" w:rsidRDefault="003F620D" w:rsidP="003F620D">
      <w:pPr>
        <w:widowControl/>
        <w:autoSpaceDE/>
        <w:autoSpaceDN/>
        <w:adjustRightInd/>
        <w:ind w:firstLine="708"/>
        <w:jc w:val="both"/>
        <w:rPr>
          <w:spacing w:val="-3"/>
          <w:sz w:val="24"/>
          <w:szCs w:val="24"/>
          <w:lang w:eastAsia="en-US"/>
        </w:rPr>
      </w:pPr>
      <w:bookmarkStart w:id="9" w:name="_Hlk105067184"/>
      <w:r w:rsidRPr="003F620D">
        <w:rPr>
          <w:spacing w:val="-3"/>
          <w:sz w:val="24"/>
          <w:szCs w:val="24"/>
          <w:lang w:eastAsia="en-US"/>
        </w:rPr>
        <w:t>Протокол от 25 марта 2022 г. № 8</w:t>
      </w:r>
      <w:bookmarkEnd w:id="8"/>
      <w:bookmarkEnd w:id="9"/>
    </w:p>
    <w:p w:rsidR="002E6CD2" w:rsidRPr="002C7254" w:rsidRDefault="002E6CD2" w:rsidP="003F620D">
      <w:pPr>
        <w:widowControl/>
        <w:autoSpaceDE/>
        <w:autoSpaceDN/>
        <w:adjustRightInd/>
        <w:ind w:firstLine="708"/>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Зав. кафедрой д.и.н., профессор _________________ / Н.В. Греков /</w:t>
      </w:r>
    </w:p>
    <w:p w:rsidR="002E6CD2" w:rsidRPr="002C7254" w:rsidRDefault="002E6CD2">
      <w:pPr>
        <w:widowControl/>
        <w:autoSpaceDE/>
        <w:autoSpaceDN/>
        <w:adjustRightInd/>
        <w:rPr>
          <w:spacing w:val="-3"/>
          <w:sz w:val="24"/>
          <w:szCs w:val="24"/>
          <w:lang w:eastAsia="en-US"/>
        </w:rPr>
      </w:pPr>
      <w:r w:rsidRPr="002C7254">
        <w:rPr>
          <w:spacing w:val="-3"/>
          <w:sz w:val="24"/>
          <w:szCs w:val="24"/>
          <w:lang w:eastAsia="en-US"/>
        </w:rPr>
        <w:br w:type="page"/>
      </w:r>
    </w:p>
    <w:p w:rsidR="00154512" w:rsidRPr="002C7254" w:rsidRDefault="00154512" w:rsidP="00154512">
      <w:pPr>
        <w:widowControl/>
        <w:autoSpaceDE/>
        <w:autoSpaceDN/>
        <w:adjustRightInd/>
        <w:spacing w:after="200" w:line="276" w:lineRule="auto"/>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Наименование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2.</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3.</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Указание места дисциплины в структуре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4.</w:t>
            </w:r>
          </w:p>
        </w:tc>
        <w:tc>
          <w:tcPr>
            <w:tcW w:w="8068" w:type="dxa"/>
            <w:hideMark/>
          </w:tcPr>
          <w:p w:rsidR="00154512" w:rsidRPr="002C7254" w:rsidRDefault="00154512" w:rsidP="002E6CD2">
            <w:pPr>
              <w:jc w:val="both"/>
              <w:rPr>
                <w:color w:val="000000"/>
                <w:spacing w:val="4"/>
                <w:sz w:val="24"/>
                <w:szCs w:val="24"/>
              </w:rPr>
            </w:pPr>
            <w:r w:rsidRPr="002C725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5.</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jc w:val="center"/>
              <w:rPr>
                <w:color w:val="000000"/>
                <w:sz w:val="24"/>
                <w:szCs w:val="24"/>
              </w:rPr>
            </w:pPr>
            <w:r w:rsidRPr="002C7254">
              <w:rPr>
                <w:color w:val="000000"/>
                <w:sz w:val="24"/>
                <w:szCs w:val="24"/>
              </w:rPr>
              <w:t>5.1.</w:t>
            </w:r>
          </w:p>
          <w:p w:rsidR="00154512" w:rsidRPr="002C7254" w:rsidRDefault="00154512" w:rsidP="002E6CD2">
            <w:pPr>
              <w:jc w:val="center"/>
              <w:rPr>
                <w:color w:val="000000"/>
                <w:sz w:val="24"/>
                <w:szCs w:val="24"/>
              </w:rPr>
            </w:pPr>
            <w:r w:rsidRPr="002C7254">
              <w:rPr>
                <w:color w:val="000000"/>
                <w:sz w:val="24"/>
                <w:szCs w:val="24"/>
              </w:rPr>
              <w:t>5.2.</w:t>
            </w:r>
          </w:p>
          <w:p w:rsidR="00154512" w:rsidRPr="002C7254" w:rsidRDefault="00154512" w:rsidP="002E6CD2">
            <w:pPr>
              <w:rPr>
                <w:color w:val="000000"/>
                <w:sz w:val="24"/>
                <w:szCs w:val="24"/>
              </w:rPr>
            </w:pPr>
            <w:r w:rsidRPr="002C7254">
              <w:rPr>
                <w:color w:val="000000"/>
                <w:sz w:val="24"/>
                <w:szCs w:val="24"/>
              </w:rPr>
              <w:t>5.3.</w:t>
            </w:r>
          </w:p>
          <w:p w:rsidR="00154512" w:rsidRPr="002C7254" w:rsidRDefault="00154512" w:rsidP="002E6CD2">
            <w:pPr>
              <w:rPr>
                <w:color w:val="000000"/>
                <w:sz w:val="24"/>
                <w:szCs w:val="24"/>
              </w:rPr>
            </w:pPr>
            <w:r w:rsidRPr="002C7254">
              <w:rPr>
                <w:color w:val="000000"/>
                <w:sz w:val="24"/>
                <w:szCs w:val="24"/>
              </w:rPr>
              <w:t>6.</w:t>
            </w:r>
          </w:p>
        </w:tc>
        <w:tc>
          <w:tcPr>
            <w:tcW w:w="8068" w:type="dxa"/>
            <w:hideMark/>
          </w:tcPr>
          <w:p w:rsidR="00154512" w:rsidRPr="002C7254" w:rsidRDefault="00154512" w:rsidP="002E6CD2">
            <w:pPr>
              <w:tabs>
                <w:tab w:val="left" w:pos="900"/>
              </w:tabs>
              <w:jc w:val="both"/>
              <w:rPr>
                <w:color w:val="000000"/>
                <w:sz w:val="24"/>
                <w:szCs w:val="24"/>
              </w:rPr>
            </w:pPr>
            <w:r w:rsidRPr="002C7254">
              <w:rPr>
                <w:color w:val="000000"/>
                <w:sz w:val="24"/>
                <w:szCs w:val="24"/>
              </w:rPr>
              <w:t>Тематический план для очной формы обучения</w:t>
            </w:r>
          </w:p>
          <w:p w:rsidR="00154512" w:rsidRPr="002C7254" w:rsidRDefault="00154512" w:rsidP="002E6CD2">
            <w:pPr>
              <w:tabs>
                <w:tab w:val="left" w:pos="900"/>
              </w:tabs>
              <w:jc w:val="both"/>
              <w:rPr>
                <w:b/>
                <w:color w:val="000000"/>
                <w:sz w:val="24"/>
                <w:szCs w:val="24"/>
              </w:rPr>
            </w:pPr>
            <w:r w:rsidRPr="002C7254">
              <w:rPr>
                <w:color w:val="000000"/>
                <w:sz w:val="24"/>
                <w:szCs w:val="24"/>
              </w:rPr>
              <w:t>Тематический план для заочной формы обучения</w:t>
            </w:r>
          </w:p>
          <w:p w:rsidR="00154512" w:rsidRPr="002C7254" w:rsidRDefault="00154512" w:rsidP="002E6CD2">
            <w:pPr>
              <w:jc w:val="both"/>
              <w:rPr>
                <w:color w:val="000000"/>
                <w:sz w:val="24"/>
                <w:szCs w:val="24"/>
              </w:rPr>
            </w:pPr>
            <w:r w:rsidRPr="002C7254">
              <w:rPr>
                <w:sz w:val="24"/>
                <w:szCs w:val="24"/>
              </w:rPr>
              <w:t>Содержание дисциплины</w:t>
            </w:r>
          </w:p>
          <w:p w:rsidR="00154512" w:rsidRPr="002C7254" w:rsidRDefault="00154512" w:rsidP="002E6CD2">
            <w:pPr>
              <w:jc w:val="both"/>
              <w:rPr>
                <w:color w:val="000000"/>
                <w:sz w:val="24"/>
                <w:szCs w:val="24"/>
              </w:rPr>
            </w:pPr>
            <w:r w:rsidRPr="002C7254">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7.</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8.</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9.</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Методические указания для обучающихся по освоению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10.</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bl>
    <w:p w:rsidR="00154512" w:rsidRPr="002C7254" w:rsidRDefault="00154512" w:rsidP="00154512">
      <w:pPr>
        <w:spacing w:after="160" w:line="256" w:lineRule="auto"/>
        <w:rPr>
          <w:b/>
          <w:color w:val="000000"/>
          <w:sz w:val="24"/>
          <w:szCs w:val="24"/>
        </w:rPr>
      </w:pPr>
    </w:p>
    <w:p w:rsidR="00154512" w:rsidRPr="002C7254" w:rsidRDefault="00154512" w:rsidP="00154512">
      <w:pPr>
        <w:widowControl/>
        <w:autoSpaceDE/>
        <w:autoSpaceDN/>
        <w:adjustRightInd/>
        <w:ind w:firstLine="708"/>
        <w:jc w:val="both"/>
        <w:rPr>
          <w:b/>
          <w:i/>
          <w:color w:val="000000"/>
          <w:spacing w:val="-3"/>
          <w:sz w:val="24"/>
          <w:szCs w:val="24"/>
          <w:lang w:eastAsia="en-US"/>
        </w:rPr>
      </w:pPr>
      <w:r w:rsidRPr="002C7254">
        <w:rPr>
          <w:b/>
          <w:color w:val="000000"/>
          <w:sz w:val="24"/>
          <w:szCs w:val="24"/>
        </w:rPr>
        <w:br w:type="page"/>
      </w:r>
    </w:p>
    <w:p w:rsidR="00154512" w:rsidRPr="002C7254" w:rsidRDefault="00154512" w:rsidP="00154512">
      <w:pPr>
        <w:widowControl/>
        <w:autoSpaceDE/>
        <w:autoSpaceDN/>
        <w:adjustRightInd/>
        <w:spacing w:line="276" w:lineRule="auto"/>
        <w:ind w:firstLine="708"/>
        <w:rPr>
          <w:color w:val="000000"/>
          <w:spacing w:val="-3"/>
          <w:sz w:val="24"/>
          <w:szCs w:val="24"/>
          <w:lang w:eastAsia="en-US"/>
        </w:rPr>
      </w:pPr>
      <w:r w:rsidRPr="002C7254">
        <w:rPr>
          <w:b/>
          <w:i/>
          <w:color w:val="000000"/>
          <w:spacing w:val="-3"/>
          <w:sz w:val="24"/>
          <w:szCs w:val="24"/>
          <w:lang w:eastAsia="en-US"/>
        </w:rPr>
        <w:lastRenderedPageBreak/>
        <w:t xml:space="preserve">Рабочая программа дисциплины составлена </w:t>
      </w:r>
      <w:r w:rsidRPr="002C7254">
        <w:rPr>
          <w:b/>
          <w:i/>
          <w:color w:val="000000"/>
          <w:sz w:val="24"/>
          <w:szCs w:val="24"/>
          <w:lang w:eastAsia="en-US"/>
        </w:rPr>
        <w:t>в соответствии с:</w:t>
      </w:r>
    </w:p>
    <w:p w:rsidR="00154512" w:rsidRPr="002C7254" w:rsidRDefault="00154512" w:rsidP="00154512">
      <w:pPr>
        <w:widowControl/>
        <w:autoSpaceDE/>
        <w:autoSpaceDN/>
        <w:adjustRightInd/>
        <w:ind w:firstLine="709"/>
        <w:jc w:val="both"/>
        <w:rPr>
          <w:sz w:val="24"/>
          <w:szCs w:val="24"/>
          <w:lang w:eastAsia="en-US"/>
        </w:rPr>
      </w:pPr>
      <w:r w:rsidRPr="002C7254">
        <w:rPr>
          <w:color w:val="000000"/>
          <w:sz w:val="24"/>
          <w:szCs w:val="24"/>
          <w:lang w:eastAsia="en-US"/>
        </w:rPr>
        <w:t xml:space="preserve">- </w:t>
      </w:r>
      <w:r w:rsidRPr="002C7254">
        <w:rPr>
          <w:sz w:val="24"/>
          <w:szCs w:val="24"/>
          <w:lang w:eastAsia="en-US"/>
        </w:rPr>
        <w:t>Федеральным законом Российской Федерации от 29.12.2012 № 273-ФЗ «Об образовании в Российской Федерации»;</w:t>
      </w:r>
    </w:p>
    <w:p w:rsidR="00154512" w:rsidRPr="002C7254" w:rsidRDefault="00154512" w:rsidP="00154512">
      <w:pPr>
        <w:ind w:firstLine="709"/>
        <w:jc w:val="both"/>
        <w:rPr>
          <w:sz w:val="24"/>
          <w:szCs w:val="24"/>
        </w:rPr>
      </w:pPr>
      <w:r w:rsidRPr="002C7254">
        <w:rPr>
          <w:sz w:val="24"/>
          <w:szCs w:val="24"/>
        </w:rPr>
        <w:t>- Федеральным государственным образовательным стандартом высшего образования</w:t>
      </w:r>
      <w:r w:rsidRPr="002C7254">
        <w:rPr>
          <w:color w:val="FF0000"/>
          <w:sz w:val="24"/>
          <w:szCs w:val="24"/>
        </w:rPr>
        <w:t xml:space="preserve"> </w:t>
      </w:r>
      <w:r w:rsidRPr="002C7254">
        <w:rPr>
          <w:sz w:val="24"/>
          <w:szCs w:val="24"/>
        </w:rPr>
        <w:t>по направлению подготовки 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xml:space="preserve">) (далее - ФГОС ВО, Федеральный государственный образовательный стандарт высшего образования); </w:t>
      </w:r>
    </w:p>
    <w:p w:rsidR="001A70DD" w:rsidRPr="001A70DD" w:rsidRDefault="001A70DD" w:rsidP="001A70DD">
      <w:pPr>
        <w:widowControl/>
        <w:autoSpaceDE/>
        <w:adjustRightInd/>
        <w:ind w:firstLine="709"/>
        <w:jc w:val="both"/>
        <w:rPr>
          <w:sz w:val="24"/>
          <w:szCs w:val="24"/>
          <w:lang w:eastAsia="en-US"/>
        </w:rPr>
      </w:pPr>
      <w:bookmarkStart w:id="10" w:name="_Hlk105065335"/>
      <w:bookmarkStart w:id="11" w:name="_Hlk105602562"/>
      <w:r w:rsidRPr="001A70D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0DD" w:rsidRPr="001A70DD" w:rsidRDefault="001A70DD" w:rsidP="001A70DD">
      <w:pPr>
        <w:widowControl/>
        <w:autoSpaceDE/>
        <w:adjustRightInd/>
        <w:ind w:firstLine="709"/>
        <w:jc w:val="both"/>
        <w:rPr>
          <w:sz w:val="24"/>
          <w:szCs w:val="24"/>
          <w:lang w:eastAsia="en-US"/>
        </w:rPr>
      </w:pPr>
      <w:bookmarkStart w:id="12" w:name="_Hlk105420200"/>
      <w:bookmarkEnd w:id="10"/>
      <w:r w:rsidRPr="001A70DD">
        <w:rPr>
          <w:sz w:val="24"/>
          <w:szCs w:val="24"/>
          <w:lang w:eastAsia="en-US"/>
        </w:rPr>
        <w:t>Рабочая программа дисциплины составлена в соответствии с локальными нормативными актами ЧУ ОО ВО «</w:t>
      </w:r>
      <w:r w:rsidRPr="001A70DD">
        <w:rPr>
          <w:b/>
          <w:sz w:val="24"/>
          <w:szCs w:val="24"/>
          <w:lang w:eastAsia="en-US"/>
        </w:rPr>
        <w:t>Омская гуманитарная академия</w:t>
      </w:r>
      <w:r w:rsidRPr="001A70DD">
        <w:rPr>
          <w:sz w:val="24"/>
          <w:szCs w:val="24"/>
          <w:lang w:eastAsia="en-US"/>
        </w:rPr>
        <w:t>» (</w:t>
      </w:r>
      <w:r w:rsidRPr="001A70DD">
        <w:rPr>
          <w:i/>
          <w:sz w:val="24"/>
          <w:szCs w:val="24"/>
          <w:lang w:eastAsia="en-US"/>
        </w:rPr>
        <w:t>далее – Академия; ОмГА</w:t>
      </w:r>
      <w:r w:rsidRPr="001A70DD">
        <w:rPr>
          <w:sz w:val="24"/>
          <w:szCs w:val="24"/>
          <w:lang w:eastAsia="en-US"/>
        </w:rPr>
        <w:t>):</w:t>
      </w:r>
    </w:p>
    <w:p w:rsidR="001A70DD" w:rsidRPr="001A70DD" w:rsidRDefault="001A70DD" w:rsidP="001A70DD">
      <w:pPr>
        <w:widowControl/>
        <w:autoSpaceDE/>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1A70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bookmarkStart w:id="17" w:name="_Hlk105065621"/>
      <w:bookmarkEnd w:id="13"/>
      <w:r w:rsidRPr="001A70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1A70DD">
        <w:rPr>
          <w:sz w:val="24"/>
          <w:szCs w:val="24"/>
          <w:lang w:eastAsia="en-US"/>
        </w:rPr>
        <w:t>;</w:t>
      </w:r>
      <w:bookmarkEnd w:id="11"/>
      <w:bookmarkEnd w:id="15"/>
      <w:bookmarkEnd w:id="16"/>
      <w:bookmarkEnd w:id="17"/>
    </w:p>
    <w:p w:rsidR="00154512" w:rsidRPr="002C7254" w:rsidRDefault="00154512" w:rsidP="001A70DD">
      <w:pPr>
        <w:snapToGrid w:val="0"/>
        <w:ind w:firstLine="709"/>
        <w:jc w:val="both"/>
        <w:rPr>
          <w:sz w:val="24"/>
          <w:szCs w:val="24"/>
          <w:lang w:eastAsia="en-US"/>
        </w:rPr>
      </w:pPr>
      <w:r w:rsidRPr="002C7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7254">
        <w:rPr>
          <w:b/>
          <w:sz w:val="24"/>
          <w:szCs w:val="24"/>
        </w:rPr>
        <w:t>37.03.01 Психология</w:t>
      </w:r>
      <w:r w:rsidRPr="002C7254">
        <w:rPr>
          <w:sz w:val="24"/>
          <w:szCs w:val="24"/>
        </w:rPr>
        <w:t xml:space="preserve"> (уровень бакалавриата), направленность (профиль) программы «Психологическое консультирование»; форма обучения – заочная </w:t>
      </w:r>
      <w:r w:rsidR="002E6CD2" w:rsidRPr="002C7254">
        <w:rPr>
          <w:sz w:val="24"/>
          <w:szCs w:val="24"/>
          <w:lang w:eastAsia="en-US"/>
        </w:rPr>
        <w:t xml:space="preserve">на </w:t>
      </w:r>
      <w:bookmarkStart w:id="18" w:name="_Hlk105067242"/>
      <w:r w:rsidR="001A70DD" w:rsidRPr="001A70DD">
        <w:rPr>
          <w:sz w:val="24"/>
          <w:szCs w:val="24"/>
          <w:lang w:eastAsia="en-US"/>
        </w:rPr>
        <w:t xml:space="preserve">2022/2023 </w:t>
      </w:r>
      <w:bookmarkEnd w:id="18"/>
      <w:r w:rsidR="002E6CD2" w:rsidRPr="002C7254">
        <w:rPr>
          <w:sz w:val="24"/>
          <w:szCs w:val="24"/>
          <w:lang w:eastAsia="en-US"/>
        </w:rPr>
        <w:t>учебный год,</w:t>
      </w:r>
      <w:r w:rsidR="002E6CD2" w:rsidRPr="002C7254">
        <w:rPr>
          <w:sz w:val="24"/>
          <w:szCs w:val="24"/>
        </w:rPr>
        <w:t xml:space="preserve"> </w:t>
      </w:r>
      <w:r w:rsidR="002E6CD2" w:rsidRPr="002C7254">
        <w:rPr>
          <w:sz w:val="24"/>
          <w:szCs w:val="24"/>
          <w:lang w:eastAsia="en-US"/>
        </w:rPr>
        <w:t xml:space="preserve">утвержденным приказом ректора от </w:t>
      </w:r>
      <w:bookmarkStart w:id="19" w:name="_Hlk105084290"/>
      <w:bookmarkStart w:id="20" w:name="_Hlk105073247"/>
      <w:bookmarkStart w:id="21" w:name="_Hlk105067235"/>
      <w:r w:rsidR="001A70DD" w:rsidRPr="001A70DD">
        <w:rPr>
          <w:sz w:val="24"/>
          <w:szCs w:val="24"/>
          <w:lang w:eastAsia="en-US"/>
        </w:rPr>
        <w:t>28.03.2022 № 28</w:t>
      </w:r>
      <w:bookmarkEnd w:id="19"/>
      <w:r w:rsidR="001A70DD" w:rsidRPr="001A70DD">
        <w:rPr>
          <w:sz w:val="24"/>
          <w:szCs w:val="24"/>
          <w:lang w:eastAsia="en-US"/>
        </w:rPr>
        <w:t>.</w:t>
      </w:r>
      <w:bookmarkEnd w:id="20"/>
      <w:bookmarkEnd w:id="21"/>
    </w:p>
    <w:p w:rsidR="00154512" w:rsidRPr="001A70DD" w:rsidRDefault="00154512" w:rsidP="00154512">
      <w:pPr>
        <w:snapToGrid w:val="0"/>
        <w:ind w:firstLine="709"/>
        <w:jc w:val="both"/>
        <w:rPr>
          <w:b/>
          <w:sz w:val="24"/>
          <w:szCs w:val="24"/>
        </w:rPr>
      </w:pPr>
      <w:r w:rsidRPr="001A70D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70DD">
        <w:rPr>
          <w:b/>
          <w:bCs/>
          <w:sz w:val="24"/>
          <w:szCs w:val="24"/>
        </w:rPr>
        <w:t xml:space="preserve">Б1.Б.01 </w:t>
      </w:r>
      <w:r w:rsidRPr="001A70DD">
        <w:rPr>
          <w:b/>
          <w:sz w:val="24"/>
          <w:szCs w:val="24"/>
        </w:rPr>
        <w:t xml:space="preserve">«Философия» в течение </w:t>
      </w:r>
      <w:r w:rsidR="001A70DD" w:rsidRPr="001A70DD">
        <w:rPr>
          <w:b/>
          <w:sz w:val="24"/>
          <w:szCs w:val="24"/>
        </w:rPr>
        <w:t xml:space="preserve">2022/2023 </w:t>
      </w:r>
      <w:r w:rsidRPr="001A70DD">
        <w:rPr>
          <w:b/>
          <w:sz w:val="24"/>
          <w:szCs w:val="24"/>
        </w:rPr>
        <w:t>учебного года:</w:t>
      </w:r>
    </w:p>
    <w:p w:rsidR="00154512" w:rsidRPr="002C7254" w:rsidRDefault="00154512" w:rsidP="00154512">
      <w:pPr>
        <w:ind w:firstLine="709"/>
        <w:jc w:val="both"/>
        <w:rPr>
          <w:sz w:val="24"/>
          <w:szCs w:val="24"/>
        </w:rPr>
      </w:pPr>
      <w:r w:rsidRPr="002C72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C7254">
        <w:rPr>
          <w:sz w:val="24"/>
          <w:szCs w:val="24"/>
        </w:rPr>
        <w:lastRenderedPageBreak/>
        <w:t xml:space="preserve">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6CD2" w:rsidRPr="002C7254">
        <w:rPr>
          <w:sz w:val="24"/>
          <w:szCs w:val="24"/>
        </w:rPr>
        <w:t xml:space="preserve">разработанную ранее рабочую программу дисциплины </w:t>
      </w:r>
      <w:r w:rsidR="002E6CD2" w:rsidRPr="002C7254">
        <w:rPr>
          <w:b/>
          <w:bCs/>
          <w:sz w:val="24"/>
          <w:szCs w:val="24"/>
        </w:rPr>
        <w:t>Б1.Б.01</w:t>
      </w:r>
      <w:r w:rsidR="002E6CD2" w:rsidRPr="002C7254">
        <w:rPr>
          <w:b/>
          <w:sz w:val="24"/>
          <w:szCs w:val="24"/>
        </w:rPr>
        <w:t xml:space="preserve"> «Философия» </w:t>
      </w:r>
      <w:r w:rsidR="002E6CD2" w:rsidRPr="002C7254">
        <w:rPr>
          <w:sz w:val="24"/>
          <w:szCs w:val="24"/>
        </w:rPr>
        <w:t xml:space="preserve">в течение </w:t>
      </w:r>
      <w:r w:rsidR="001A70DD" w:rsidRPr="001A70DD">
        <w:rPr>
          <w:sz w:val="24"/>
          <w:szCs w:val="24"/>
        </w:rPr>
        <w:t xml:space="preserve">2022/2023 </w:t>
      </w:r>
      <w:r w:rsidR="002E6CD2" w:rsidRPr="002C7254">
        <w:rPr>
          <w:sz w:val="24"/>
          <w:szCs w:val="24"/>
        </w:rPr>
        <w:t>учебного года</w:t>
      </w:r>
      <w:r w:rsidRPr="002C7254">
        <w:rPr>
          <w:sz w:val="24"/>
          <w:szCs w:val="24"/>
        </w:rPr>
        <w:t>.</w:t>
      </w:r>
    </w:p>
    <w:p w:rsidR="00154512" w:rsidRPr="002C7254" w:rsidRDefault="00154512" w:rsidP="00154512">
      <w:pPr>
        <w:ind w:firstLine="709"/>
        <w:jc w:val="both"/>
        <w:rPr>
          <w:sz w:val="24"/>
          <w:szCs w:val="24"/>
        </w:rPr>
      </w:pPr>
    </w:p>
    <w:p w:rsidR="00154512" w:rsidRPr="002C7254" w:rsidRDefault="00154512" w:rsidP="00154512">
      <w:pPr>
        <w:pStyle w:val="a4"/>
        <w:spacing w:after="0" w:line="240" w:lineRule="auto"/>
        <w:ind w:left="709"/>
        <w:rPr>
          <w:rFonts w:ascii="Times New Roman" w:hAnsi="Times New Roman"/>
          <w:b/>
          <w:sz w:val="24"/>
          <w:szCs w:val="24"/>
        </w:rPr>
      </w:pPr>
      <w:r w:rsidRPr="002C7254">
        <w:rPr>
          <w:rFonts w:ascii="Times New Roman" w:hAnsi="Times New Roman"/>
          <w:b/>
          <w:sz w:val="24"/>
          <w:szCs w:val="24"/>
        </w:rPr>
        <w:t xml:space="preserve">1. Наименование дисциплины: </w:t>
      </w:r>
      <w:r w:rsidRPr="002C7254">
        <w:rPr>
          <w:rFonts w:ascii="Times New Roman" w:hAnsi="Times New Roman"/>
          <w:b/>
          <w:bCs/>
          <w:sz w:val="24"/>
          <w:szCs w:val="24"/>
        </w:rPr>
        <w:t xml:space="preserve">Б1.Б.01 </w:t>
      </w:r>
      <w:r w:rsidRPr="002C7254">
        <w:rPr>
          <w:rFonts w:ascii="Times New Roman" w:hAnsi="Times New Roman"/>
          <w:b/>
          <w:sz w:val="24"/>
          <w:szCs w:val="24"/>
        </w:rPr>
        <w:t>«Философия»</w:t>
      </w:r>
    </w:p>
    <w:p w:rsidR="00154512" w:rsidRPr="002C7254" w:rsidRDefault="00154512" w:rsidP="00154512">
      <w:pPr>
        <w:pStyle w:val="a4"/>
        <w:spacing w:after="0" w:line="240" w:lineRule="auto"/>
        <w:ind w:left="709"/>
        <w:rPr>
          <w:rFonts w:ascii="Times New Roman" w:hAnsi="Times New Roman"/>
          <w:b/>
          <w:color w:val="000000"/>
          <w:sz w:val="24"/>
          <w:szCs w:val="24"/>
        </w:rPr>
      </w:pPr>
      <w:r w:rsidRPr="002C7254">
        <w:rPr>
          <w:rFonts w:ascii="Times New Roman" w:hAnsi="Times New Roman"/>
          <w:b/>
          <w:color w:val="000000"/>
          <w:sz w:val="24"/>
          <w:szCs w:val="24"/>
        </w:rPr>
        <w:t>2.</w:t>
      </w:r>
      <w:r w:rsidRPr="002C7254">
        <w:rPr>
          <w:rFonts w:ascii="Times New Roman" w:hAnsi="Times New Roman"/>
          <w:color w:val="000000"/>
          <w:sz w:val="24"/>
          <w:szCs w:val="24"/>
        </w:rPr>
        <w:t xml:space="preserve"> </w:t>
      </w:r>
      <w:r w:rsidRPr="002C7254">
        <w:rPr>
          <w:rFonts w:ascii="Times New Roman" w:hAnsi="Times New Roman"/>
          <w:b/>
          <w:color w:val="000000"/>
          <w:sz w:val="24"/>
          <w:szCs w:val="24"/>
        </w:rPr>
        <w:t>Перечень планируемых результатов обучения по дисциплине, соотнесенных</w:t>
      </w:r>
    </w:p>
    <w:p w:rsidR="00154512" w:rsidRPr="002C7254" w:rsidRDefault="00154512" w:rsidP="00154512">
      <w:pPr>
        <w:pStyle w:val="a4"/>
        <w:spacing w:after="0" w:line="240" w:lineRule="auto"/>
        <w:ind w:left="0"/>
        <w:rPr>
          <w:rFonts w:ascii="Times New Roman" w:hAnsi="Times New Roman"/>
          <w:color w:val="000000"/>
          <w:sz w:val="24"/>
          <w:szCs w:val="24"/>
        </w:rPr>
      </w:pPr>
      <w:r w:rsidRPr="002C7254">
        <w:rPr>
          <w:rFonts w:ascii="Times New Roman" w:hAnsi="Times New Roman"/>
          <w:b/>
          <w:color w:val="000000"/>
          <w:sz w:val="24"/>
          <w:szCs w:val="24"/>
        </w:rPr>
        <w:t>с планируемыми  результатами освоения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rFonts w:eastAsia="Calibri"/>
          <w:color w:val="000000"/>
          <w:sz w:val="24"/>
          <w:szCs w:val="24"/>
          <w:lang w:eastAsia="en-US"/>
        </w:rPr>
        <w:tab/>
      </w:r>
      <w:r w:rsidRPr="002C725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C7254">
        <w:rPr>
          <w:sz w:val="24"/>
          <w:szCs w:val="24"/>
        </w:rPr>
        <w:t>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(далее - ФГОС ВО, Федеральный государственный образовательный стандарт высшего образования)</w:t>
      </w:r>
      <w:r w:rsidRPr="002C7254">
        <w:rPr>
          <w:rFonts w:eastAsia="Calibri"/>
          <w:sz w:val="24"/>
          <w:szCs w:val="24"/>
          <w:lang w:eastAsia="en-US"/>
        </w:rPr>
        <w:t>, при разработке основной профессиональной образовательной программы (</w:t>
      </w:r>
      <w:r w:rsidRPr="002C7254">
        <w:rPr>
          <w:rFonts w:eastAsia="Calibri"/>
          <w:i/>
          <w:sz w:val="24"/>
          <w:szCs w:val="24"/>
          <w:lang w:eastAsia="en-US"/>
        </w:rPr>
        <w:t>далее - ОПОП</w:t>
      </w:r>
      <w:r w:rsidRPr="002C7254">
        <w:rPr>
          <w:rFonts w:eastAsia="Calibri"/>
          <w:sz w:val="24"/>
          <w:szCs w:val="24"/>
          <w:lang w:eastAsia="en-US"/>
        </w:rPr>
        <w:t>) бакалавриата определены возможности Академии в формировании компетенций выпускников.</w:t>
      </w:r>
    </w:p>
    <w:p w:rsidR="00154512" w:rsidRPr="002C7254" w:rsidRDefault="00154512" w:rsidP="00154512">
      <w:pPr>
        <w:ind w:firstLine="709"/>
        <w:jc w:val="both"/>
        <w:rPr>
          <w:rFonts w:eastAsia="Calibri"/>
          <w:sz w:val="24"/>
          <w:szCs w:val="24"/>
          <w:lang w:eastAsia="en-US"/>
        </w:rPr>
      </w:pPr>
      <w:r w:rsidRPr="002C7254">
        <w:rPr>
          <w:rFonts w:eastAsia="Calibri"/>
          <w:color w:val="000000"/>
          <w:sz w:val="24"/>
          <w:szCs w:val="24"/>
          <w:lang w:eastAsia="en-US"/>
        </w:rPr>
        <w:tab/>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r w:rsidRPr="002C7254">
        <w:rPr>
          <w:rFonts w:eastAsia="Calibri"/>
          <w:sz w:val="24"/>
          <w:szCs w:val="24"/>
          <w:lang w:eastAsia="en-US"/>
        </w:rPr>
        <w:t xml:space="preserve">Процесс изучения дисциплины </w:t>
      </w:r>
      <w:r w:rsidRPr="002C7254">
        <w:rPr>
          <w:rFonts w:eastAsia="Calibri"/>
          <w:b/>
          <w:sz w:val="24"/>
          <w:szCs w:val="24"/>
          <w:lang w:eastAsia="en-US"/>
        </w:rPr>
        <w:t>«</w:t>
      </w:r>
      <w:r w:rsidRPr="002C7254">
        <w:rPr>
          <w:b/>
          <w:sz w:val="24"/>
          <w:szCs w:val="24"/>
        </w:rPr>
        <w:t>Философия</w:t>
      </w:r>
      <w:r w:rsidRPr="002C7254">
        <w:rPr>
          <w:rFonts w:eastAsia="Calibri"/>
          <w:b/>
          <w:sz w:val="24"/>
          <w:szCs w:val="24"/>
          <w:lang w:eastAsia="en-US"/>
        </w:rPr>
        <w:t>»</w:t>
      </w:r>
      <w:r w:rsidRPr="002C7254">
        <w:rPr>
          <w:rFonts w:eastAsia="Calibri"/>
          <w:sz w:val="24"/>
          <w:szCs w:val="24"/>
          <w:lang w:eastAsia="en-US"/>
        </w:rPr>
        <w:t xml:space="preserve"> направлен на формирование</w:t>
      </w:r>
      <w:r w:rsidRPr="002C7254">
        <w:rPr>
          <w:rFonts w:eastAsia="Calibri"/>
          <w:color w:val="000000"/>
          <w:sz w:val="24"/>
          <w:szCs w:val="24"/>
          <w:lang w:eastAsia="en-US"/>
        </w:rPr>
        <w:t xml:space="preserve"> следующих компетенций:</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4512" w:rsidRPr="002C7254" w:rsidTr="002E6CD2">
        <w:tc>
          <w:tcPr>
            <w:tcW w:w="3049"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Результаты освоения ОПОП (содержание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1595"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Код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4927"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Перечень планируемых результатов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обучения по дисциплине</w:t>
            </w:r>
          </w:p>
        </w:tc>
      </w:tr>
      <w:tr w:rsidR="00154512" w:rsidRPr="002C7254" w:rsidTr="002E6CD2">
        <w:tc>
          <w:tcPr>
            <w:tcW w:w="3049"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ОК-1</w:t>
            </w:r>
          </w:p>
        </w:tc>
        <w:tc>
          <w:tcPr>
            <w:tcW w:w="4927" w:type="dxa"/>
            <w:vAlign w:val="center"/>
          </w:tcPr>
          <w:p w:rsidR="00154512" w:rsidRPr="002C7254" w:rsidRDefault="00154512" w:rsidP="002E6CD2">
            <w:pPr>
              <w:widowControl/>
              <w:tabs>
                <w:tab w:val="left" w:pos="318"/>
              </w:tabs>
              <w:autoSpaceDE/>
              <w:adjustRightInd/>
              <w:jc w:val="both"/>
              <w:rPr>
                <w:rFonts w:eastAsia="Calibri"/>
                <w:i/>
                <w:sz w:val="24"/>
                <w:szCs w:val="24"/>
                <w:lang w:eastAsia="en-US"/>
              </w:rPr>
            </w:pPr>
            <w:r w:rsidRPr="002C7254">
              <w:rPr>
                <w:rFonts w:eastAsia="Calibri"/>
                <w:i/>
                <w:sz w:val="24"/>
                <w:szCs w:val="24"/>
                <w:lang w:eastAsia="en-US"/>
              </w:rPr>
              <w:t>Знать:</w:t>
            </w:r>
          </w:p>
          <w:p w:rsidR="00154512" w:rsidRPr="002C7254" w:rsidRDefault="00154512" w:rsidP="002E6CD2">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2C7254">
              <w:rPr>
                <w:rFonts w:eastAsia="Calibri"/>
                <w:sz w:val="24"/>
                <w:szCs w:val="24"/>
                <w:lang w:eastAsia="en-US"/>
              </w:rPr>
              <w:t>основные философские понятия и категории;</w:t>
            </w:r>
          </w:p>
          <w:p w:rsidR="00154512" w:rsidRPr="002C7254" w:rsidRDefault="00154512" w:rsidP="002E6CD2">
            <w:pPr>
              <w:widowControl/>
              <w:numPr>
                <w:ilvl w:val="0"/>
                <w:numId w:val="15"/>
              </w:numPr>
              <w:tabs>
                <w:tab w:val="left" w:pos="318"/>
              </w:tabs>
              <w:autoSpaceDE/>
              <w:adjustRightInd/>
              <w:ind w:left="0" w:firstLine="0"/>
              <w:contextualSpacing/>
              <w:jc w:val="both"/>
              <w:rPr>
                <w:rFonts w:eastAsia="Calibri"/>
                <w:i/>
                <w:sz w:val="24"/>
                <w:szCs w:val="24"/>
                <w:lang w:eastAsia="en-US"/>
              </w:rPr>
            </w:pPr>
            <w:r w:rsidRPr="002C7254">
              <w:rPr>
                <w:sz w:val="24"/>
                <w:szCs w:val="24"/>
              </w:rPr>
              <w:t>закономерности развития природы, общества и мышления.</w:t>
            </w:r>
            <w:r w:rsidRPr="002C7254">
              <w:rPr>
                <w:rFonts w:eastAsia="Calibri"/>
                <w:i/>
                <w:sz w:val="24"/>
                <w:szCs w:val="24"/>
                <w:lang w:eastAsia="en-US"/>
              </w:rPr>
              <w:t xml:space="preserve"> </w:t>
            </w:r>
          </w:p>
          <w:p w:rsidR="00154512" w:rsidRPr="002C7254" w:rsidRDefault="00154512" w:rsidP="002E6CD2">
            <w:pPr>
              <w:widowControl/>
              <w:tabs>
                <w:tab w:val="left" w:pos="318"/>
              </w:tabs>
              <w:autoSpaceDE/>
              <w:adjustRightInd/>
              <w:contextualSpacing/>
              <w:jc w:val="both"/>
              <w:rPr>
                <w:rFonts w:eastAsia="Calibri"/>
                <w:i/>
                <w:sz w:val="24"/>
                <w:szCs w:val="24"/>
                <w:lang w:eastAsia="en-US"/>
              </w:rPr>
            </w:pPr>
            <w:r w:rsidRPr="002C7254">
              <w:rPr>
                <w:rFonts w:eastAsia="Calibri"/>
                <w:i/>
                <w:sz w:val="24"/>
                <w:szCs w:val="24"/>
                <w:lang w:eastAsia="en-US"/>
              </w:rPr>
              <w:t>Уметь:</w:t>
            </w:r>
          </w:p>
          <w:p w:rsidR="00154512" w:rsidRPr="002C7254" w:rsidRDefault="00154512" w:rsidP="002E6CD2">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4512" w:rsidRPr="002C7254" w:rsidRDefault="00154512" w:rsidP="002E6CD2">
            <w:pPr>
              <w:widowControl/>
              <w:numPr>
                <w:ilvl w:val="0"/>
                <w:numId w:val="14"/>
              </w:numPr>
              <w:tabs>
                <w:tab w:val="left" w:pos="318"/>
              </w:tabs>
              <w:autoSpaceDE/>
              <w:adjustRightInd/>
              <w:ind w:left="0" w:firstLine="0"/>
              <w:jc w:val="both"/>
              <w:rPr>
                <w:sz w:val="24"/>
                <w:szCs w:val="24"/>
              </w:rPr>
            </w:pPr>
            <w:r w:rsidRPr="002C725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4512" w:rsidRPr="002C7254" w:rsidRDefault="00154512" w:rsidP="002E6CD2">
            <w:pPr>
              <w:widowControl/>
              <w:tabs>
                <w:tab w:val="left" w:pos="318"/>
              </w:tabs>
              <w:autoSpaceDE/>
              <w:adjustRightInd/>
              <w:jc w:val="both"/>
              <w:rPr>
                <w:rFonts w:eastAsia="Calibri"/>
                <w:sz w:val="24"/>
                <w:szCs w:val="24"/>
                <w:lang w:eastAsia="en-US"/>
              </w:rPr>
            </w:pPr>
            <w:r w:rsidRPr="002C7254">
              <w:rPr>
                <w:rFonts w:eastAsia="Calibri"/>
                <w:i/>
                <w:sz w:val="24"/>
                <w:szCs w:val="24"/>
                <w:lang w:eastAsia="en-US"/>
              </w:rPr>
              <w:t>Владеть:</w:t>
            </w:r>
            <w:r w:rsidRPr="002C7254">
              <w:rPr>
                <w:rFonts w:eastAsia="Calibri"/>
                <w:sz w:val="24"/>
                <w:szCs w:val="24"/>
                <w:lang w:eastAsia="en-US"/>
              </w:rPr>
              <w:t xml:space="preserve"> </w:t>
            </w:r>
          </w:p>
          <w:p w:rsidR="00154512" w:rsidRPr="002C7254" w:rsidRDefault="00154512" w:rsidP="002E6CD2">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 xml:space="preserve">навыками использования философских знаний; </w:t>
            </w:r>
          </w:p>
          <w:p w:rsidR="00154512" w:rsidRPr="002C7254" w:rsidRDefault="00154512" w:rsidP="002E6CD2">
            <w:pPr>
              <w:widowControl/>
              <w:numPr>
                <w:ilvl w:val="0"/>
                <w:numId w:val="10"/>
              </w:numPr>
              <w:tabs>
                <w:tab w:val="left" w:pos="318"/>
              </w:tabs>
              <w:autoSpaceDE/>
              <w:adjustRightInd/>
              <w:ind w:left="0" w:firstLine="0"/>
              <w:jc w:val="both"/>
              <w:rPr>
                <w:rFonts w:eastAsia="Calibri"/>
                <w:sz w:val="24"/>
                <w:szCs w:val="24"/>
                <w:lang w:eastAsia="en-US"/>
              </w:rPr>
            </w:pPr>
            <w:r w:rsidRPr="002C7254">
              <w:rPr>
                <w:sz w:val="24"/>
                <w:szCs w:val="24"/>
              </w:rPr>
              <w:t>различными способами применения философских знаний для решения практических задач.</w:t>
            </w:r>
          </w:p>
        </w:tc>
      </w:tr>
    </w:tbl>
    <w:p w:rsidR="00154512" w:rsidRPr="002C7254" w:rsidRDefault="00154512" w:rsidP="00154512">
      <w:pPr>
        <w:pStyle w:val="a4"/>
        <w:spacing w:after="0" w:line="240" w:lineRule="auto"/>
        <w:ind w:left="709"/>
        <w:jc w:val="both"/>
        <w:rPr>
          <w:rFonts w:ascii="Times New Roman" w:hAnsi="Times New Roman"/>
          <w:b/>
          <w:color w:val="000000"/>
          <w:sz w:val="24"/>
          <w:szCs w:val="24"/>
        </w:rPr>
      </w:pPr>
    </w:p>
    <w:p w:rsidR="00154512" w:rsidRPr="002C7254" w:rsidRDefault="00154512" w:rsidP="00154512">
      <w:pPr>
        <w:pStyle w:val="a4"/>
        <w:numPr>
          <w:ilvl w:val="0"/>
          <w:numId w:val="12"/>
        </w:numPr>
        <w:spacing w:after="0" w:line="240" w:lineRule="auto"/>
        <w:jc w:val="both"/>
        <w:rPr>
          <w:rFonts w:ascii="Times New Roman" w:hAnsi="Times New Roman"/>
          <w:b/>
          <w:color w:val="000000"/>
          <w:sz w:val="24"/>
          <w:szCs w:val="24"/>
        </w:rPr>
      </w:pPr>
      <w:r w:rsidRPr="002C7254">
        <w:rPr>
          <w:rFonts w:ascii="Times New Roman" w:hAnsi="Times New Roman"/>
          <w:b/>
          <w:color w:val="000000"/>
          <w:sz w:val="24"/>
          <w:szCs w:val="24"/>
        </w:rPr>
        <w:t>Указание места дисциплины в структуре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sz w:val="24"/>
          <w:szCs w:val="24"/>
        </w:rPr>
        <w:tab/>
        <w:t xml:space="preserve">Дисциплина </w:t>
      </w:r>
      <w:r w:rsidRPr="002C7254">
        <w:rPr>
          <w:b/>
          <w:bCs/>
          <w:sz w:val="24"/>
          <w:szCs w:val="24"/>
        </w:rPr>
        <w:t xml:space="preserve">Б1.Б.01 </w:t>
      </w:r>
      <w:r w:rsidRPr="002C7254">
        <w:rPr>
          <w:b/>
          <w:sz w:val="24"/>
          <w:szCs w:val="24"/>
        </w:rPr>
        <w:t>«Философия</w:t>
      </w:r>
      <w:r w:rsidRPr="002C7254">
        <w:rPr>
          <w:sz w:val="24"/>
          <w:szCs w:val="24"/>
        </w:rPr>
        <w:t xml:space="preserve">» </w:t>
      </w:r>
      <w:r w:rsidRPr="002C7254">
        <w:rPr>
          <w:rFonts w:eastAsia="Calibri"/>
          <w:sz w:val="24"/>
          <w:szCs w:val="24"/>
          <w:lang w:eastAsia="en-US"/>
        </w:rPr>
        <w:t>является дисциплиной базовой части блока Б1.</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54512" w:rsidRPr="002C7254" w:rsidTr="002E6CD2">
        <w:tc>
          <w:tcPr>
            <w:tcW w:w="1196"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lastRenderedPageBreak/>
              <w:t>Код</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2494"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Содержательно-логические связи</w:t>
            </w:r>
          </w:p>
        </w:tc>
        <w:tc>
          <w:tcPr>
            <w:tcW w:w="1185"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Коды форми-руемых компе-тенций</w:t>
            </w: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 дисциплин, практик</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232"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bCs/>
                <w:sz w:val="24"/>
                <w:szCs w:val="24"/>
              </w:rPr>
              <w:t>Б1.Б.01</w:t>
            </w:r>
          </w:p>
        </w:tc>
        <w:tc>
          <w:tcPr>
            <w:tcW w:w="249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Философия</w:t>
            </w:r>
          </w:p>
        </w:tc>
        <w:tc>
          <w:tcPr>
            <w:tcW w:w="2232" w:type="dxa"/>
            <w:vAlign w:val="center"/>
          </w:tcPr>
          <w:p w:rsidR="00154512" w:rsidRPr="002C7254" w:rsidRDefault="00154512" w:rsidP="002E6CD2">
            <w:pPr>
              <w:widowControl/>
              <w:autoSpaceDE/>
              <w:autoSpaceDN/>
              <w:adjustRightInd/>
              <w:rPr>
                <w:sz w:val="24"/>
                <w:szCs w:val="24"/>
              </w:rPr>
            </w:pPr>
            <w:r w:rsidRPr="002C7254">
              <w:rPr>
                <w:sz w:val="24"/>
                <w:szCs w:val="24"/>
              </w:rPr>
              <w:t xml:space="preserve">Знания и умения, </w:t>
            </w:r>
          </w:p>
          <w:p w:rsidR="00154512" w:rsidRPr="002C7254" w:rsidRDefault="00154512" w:rsidP="002E6CD2">
            <w:pPr>
              <w:widowControl/>
              <w:autoSpaceDE/>
              <w:autoSpaceDN/>
              <w:adjustRightInd/>
              <w:rPr>
                <w:sz w:val="24"/>
                <w:szCs w:val="24"/>
              </w:rPr>
            </w:pPr>
            <w:r w:rsidRPr="002C7254">
              <w:rPr>
                <w:sz w:val="24"/>
                <w:szCs w:val="24"/>
              </w:rPr>
              <w:t>сформированные</w:t>
            </w:r>
          </w:p>
          <w:p w:rsidR="00154512" w:rsidRPr="002C7254" w:rsidRDefault="00154512" w:rsidP="002E6CD2">
            <w:pPr>
              <w:widowControl/>
              <w:autoSpaceDE/>
              <w:autoSpaceDN/>
              <w:adjustRightInd/>
              <w:rPr>
                <w:sz w:val="24"/>
                <w:szCs w:val="24"/>
              </w:rPr>
            </w:pPr>
            <w:r w:rsidRPr="002C7254">
              <w:rPr>
                <w:sz w:val="24"/>
                <w:szCs w:val="24"/>
              </w:rPr>
              <w:t>в процессе изучения учебных предметов в образовательной</w:t>
            </w:r>
          </w:p>
          <w:p w:rsidR="00154512" w:rsidRPr="002C7254" w:rsidRDefault="00154512" w:rsidP="002E6CD2">
            <w:pPr>
              <w:widowControl/>
              <w:autoSpaceDE/>
              <w:autoSpaceDN/>
              <w:adjustRightInd/>
              <w:rPr>
                <w:sz w:val="24"/>
                <w:szCs w:val="24"/>
              </w:rPr>
            </w:pPr>
            <w:r w:rsidRPr="002C7254">
              <w:rPr>
                <w:sz w:val="24"/>
                <w:szCs w:val="24"/>
              </w:rPr>
              <w:t>организации среднего общего</w:t>
            </w:r>
          </w:p>
          <w:p w:rsidR="00154512" w:rsidRPr="002C7254" w:rsidRDefault="00154512" w:rsidP="002E6CD2">
            <w:pPr>
              <w:widowControl/>
              <w:autoSpaceDE/>
              <w:autoSpaceDN/>
              <w:adjustRightInd/>
              <w:rPr>
                <w:rFonts w:eastAsia="Calibri"/>
                <w:sz w:val="24"/>
                <w:szCs w:val="24"/>
                <w:lang w:eastAsia="en-US"/>
              </w:rPr>
            </w:pPr>
            <w:r w:rsidRPr="002C7254">
              <w:rPr>
                <w:sz w:val="24"/>
                <w:szCs w:val="24"/>
              </w:rPr>
              <w:t>образования.</w:t>
            </w:r>
          </w:p>
        </w:tc>
        <w:tc>
          <w:tcPr>
            <w:tcW w:w="246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Социология, социальная психология.</w:t>
            </w:r>
          </w:p>
        </w:tc>
        <w:tc>
          <w:tcPr>
            <w:tcW w:w="1185"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ОК-1</w:t>
            </w:r>
          </w:p>
        </w:tc>
      </w:tr>
    </w:tbl>
    <w:p w:rsidR="00154512" w:rsidRPr="002C7254" w:rsidRDefault="00154512" w:rsidP="00154512">
      <w:pPr>
        <w:widowControl/>
        <w:autoSpaceDE/>
        <w:autoSpaceDN/>
        <w:adjustRightInd/>
        <w:contextualSpacing/>
        <w:jc w:val="both"/>
        <w:rPr>
          <w:rFonts w:eastAsia="Calibri"/>
          <w:b/>
          <w:color w:val="000000"/>
          <w:spacing w:val="4"/>
          <w:sz w:val="24"/>
          <w:szCs w:val="24"/>
          <w:lang w:eastAsia="en-US"/>
        </w:rPr>
      </w:pPr>
    </w:p>
    <w:p w:rsidR="00154512" w:rsidRPr="002C7254" w:rsidRDefault="00154512" w:rsidP="00154512">
      <w:pPr>
        <w:widowControl/>
        <w:autoSpaceDE/>
        <w:autoSpaceDN/>
        <w:adjustRightInd/>
        <w:ind w:firstLine="709"/>
        <w:contextualSpacing/>
        <w:jc w:val="both"/>
        <w:rPr>
          <w:rFonts w:eastAsia="Calibri"/>
          <w:b/>
          <w:color w:val="000000"/>
          <w:spacing w:val="4"/>
          <w:sz w:val="24"/>
          <w:szCs w:val="24"/>
          <w:lang w:eastAsia="en-US"/>
        </w:rPr>
      </w:pPr>
      <w:r w:rsidRPr="002C725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4512" w:rsidRPr="002C7254" w:rsidRDefault="00154512" w:rsidP="00154512">
      <w:pPr>
        <w:widowControl/>
        <w:autoSpaceDE/>
        <w:autoSpaceDN/>
        <w:adjustRightInd/>
        <w:ind w:firstLine="709"/>
        <w:jc w:val="both"/>
        <w:rPr>
          <w:rFonts w:eastAsia="Calibri"/>
          <w:sz w:val="24"/>
          <w:szCs w:val="24"/>
          <w:lang w:eastAsia="en-US"/>
        </w:rPr>
      </w:pPr>
    </w:p>
    <w:p w:rsidR="00154512" w:rsidRPr="002C7254" w:rsidRDefault="00154512" w:rsidP="00154512">
      <w:pPr>
        <w:widowControl/>
        <w:autoSpaceDE/>
        <w:autoSpaceDN/>
        <w:adjustRightInd/>
        <w:ind w:firstLine="709"/>
        <w:jc w:val="both"/>
        <w:rPr>
          <w:rFonts w:eastAsia="Calibri"/>
          <w:sz w:val="24"/>
          <w:szCs w:val="24"/>
          <w:lang w:eastAsia="en-US"/>
        </w:rPr>
      </w:pPr>
      <w:r w:rsidRPr="002C7254">
        <w:rPr>
          <w:rFonts w:eastAsia="Calibri"/>
          <w:sz w:val="24"/>
          <w:szCs w:val="24"/>
          <w:lang w:eastAsia="en-US"/>
        </w:rPr>
        <w:t>Объем учебной дисциплины – 3 зачетные единицы – 108 академических часов</w:t>
      </w:r>
    </w:p>
    <w:p w:rsidR="00154512" w:rsidRPr="002C7254" w:rsidRDefault="00154512" w:rsidP="00154512">
      <w:pPr>
        <w:widowControl/>
        <w:autoSpaceDE/>
        <w:autoSpaceDN/>
        <w:adjustRightInd/>
        <w:ind w:firstLine="709"/>
        <w:jc w:val="both"/>
        <w:rPr>
          <w:rFonts w:eastAsia="Calibri"/>
          <w:color w:val="000000"/>
          <w:sz w:val="24"/>
          <w:szCs w:val="24"/>
          <w:lang w:eastAsia="en-US"/>
        </w:rPr>
      </w:pPr>
      <w:r w:rsidRPr="002C7254">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p>
        </w:tc>
        <w:tc>
          <w:tcPr>
            <w:tcW w:w="2693"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Очная форма обучения</w:t>
            </w:r>
          </w:p>
        </w:tc>
        <w:tc>
          <w:tcPr>
            <w:tcW w:w="2517"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 xml:space="preserve">Заочная форма </w:t>
            </w:r>
          </w:p>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обучения</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Контактная работа</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10</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Лекций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18</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Лабораторных работ</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Практических занятий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36</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6</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Самостоятельная работа обучающихся</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94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Контроль</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vAlign w:val="center"/>
          </w:tcPr>
          <w:p w:rsidR="00154512" w:rsidRPr="002C7254" w:rsidRDefault="00154512" w:rsidP="002E6CD2">
            <w:pPr>
              <w:widowControl/>
              <w:autoSpaceDE/>
              <w:autoSpaceDN/>
              <w:adjustRightInd/>
              <w:rPr>
                <w:rFonts w:eastAsia="Calibri"/>
                <w:color w:val="000000"/>
                <w:sz w:val="24"/>
                <w:szCs w:val="24"/>
                <w:lang w:eastAsia="en-US"/>
              </w:rPr>
            </w:pPr>
            <w:r w:rsidRPr="002C7254">
              <w:rPr>
                <w:rFonts w:eastAsia="Calibri"/>
                <w:color w:val="000000"/>
                <w:sz w:val="24"/>
                <w:szCs w:val="24"/>
                <w:lang w:eastAsia="en-US"/>
              </w:rPr>
              <w:t>Формы промежуточной аттестации</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r>
    </w:tbl>
    <w:p w:rsidR="00154512" w:rsidRPr="002C7254" w:rsidRDefault="00154512" w:rsidP="00154512">
      <w:pPr>
        <w:keepNext/>
        <w:ind w:firstLine="709"/>
        <w:jc w:val="both"/>
        <w:rPr>
          <w:b/>
          <w:color w:val="000000"/>
          <w:sz w:val="24"/>
          <w:szCs w:val="24"/>
        </w:rPr>
      </w:pPr>
    </w:p>
    <w:p w:rsidR="00154512" w:rsidRPr="002C7254" w:rsidRDefault="00154512" w:rsidP="00154512">
      <w:pPr>
        <w:keepNext/>
        <w:ind w:firstLine="709"/>
        <w:jc w:val="both"/>
        <w:rPr>
          <w:rFonts w:eastAsia="Calibri"/>
          <w:b/>
          <w:color w:val="000000"/>
          <w:sz w:val="24"/>
          <w:szCs w:val="24"/>
        </w:rPr>
      </w:pPr>
      <w:r w:rsidRPr="002C725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4512" w:rsidRPr="002C7254" w:rsidRDefault="00154512" w:rsidP="00154512">
      <w:pPr>
        <w:keepNext/>
        <w:ind w:firstLine="709"/>
        <w:contextualSpacing/>
        <w:jc w:val="both"/>
        <w:rPr>
          <w:rFonts w:eastAsia="Calibri"/>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5.1. Тематический план для 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7F35FC">
            <w:pPr>
              <w:tabs>
                <w:tab w:val="left" w:pos="3828"/>
              </w:tabs>
              <w:jc w:val="center"/>
              <w:rPr>
                <w:b/>
                <w:sz w:val="24"/>
                <w:szCs w:val="24"/>
              </w:rPr>
            </w:pPr>
            <w:r w:rsidRPr="002C7254">
              <w:rPr>
                <w:b/>
                <w:sz w:val="24"/>
                <w:szCs w:val="24"/>
              </w:rPr>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18</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36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54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12</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22" w:name="RANGE!A67"/>
            <w:bookmarkEnd w:id="22"/>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bookmarkStart w:id="23" w:name="RANGE!H67"/>
            <w:bookmarkEnd w:id="23"/>
            <w:r w:rsidRPr="002C7254">
              <w:rPr>
                <w:b/>
                <w:bCs/>
                <w:sz w:val="24"/>
                <w:szCs w:val="24"/>
              </w:rPr>
              <w:t>0</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24" w:name="RANGE!A68"/>
            <w:bookmarkEnd w:id="24"/>
            <w:r w:rsidRPr="002C725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jc w:val="both"/>
        <w:rPr>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5.2. Тематический план для заочной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sz w:val="24"/>
                <w:szCs w:val="24"/>
              </w:rPr>
              <w:lastRenderedPageBreak/>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w:t>
            </w:r>
            <w:r w:rsidRPr="002C725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lang w:val="en-US"/>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lang w:val="en-US"/>
              </w:rPr>
              <w:t>9</w:t>
            </w: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rPr>
              <w:t>10</w:t>
            </w:r>
            <w:r w:rsidRPr="002C7254">
              <w:rPr>
                <w:b/>
                <w:bCs/>
                <w:sz w:val="24"/>
                <w:szCs w:val="24"/>
                <w:lang w:val="en-US"/>
              </w:rPr>
              <w:t>4</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lang w:val="en-US"/>
              </w:rPr>
            </w:pPr>
            <w:r w:rsidRPr="002C725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lang w:val="en-US"/>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ind w:firstLine="709"/>
        <w:jc w:val="both"/>
        <w:rPr>
          <w:b/>
          <w:color w:val="000000"/>
          <w:sz w:val="24"/>
          <w:szCs w:val="24"/>
        </w:rPr>
      </w:pPr>
    </w:p>
    <w:p w:rsidR="002E6CD2" w:rsidRPr="002C7254" w:rsidRDefault="002E6CD2" w:rsidP="002E6CD2">
      <w:pPr>
        <w:ind w:firstLine="709"/>
        <w:jc w:val="both"/>
        <w:rPr>
          <w:b/>
          <w:i/>
          <w:sz w:val="16"/>
          <w:szCs w:val="16"/>
        </w:rPr>
      </w:pPr>
      <w:r w:rsidRPr="002C7254">
        <w:rPr>
          <w:b/>
          <w:i/>
          <w:sz w:val="16"/>
          <w:szCs w:val="16"/>
        </w:rPr>
        <w:t>* Примечания:</w:t>
      </w:r>
    </w:p>
    <w:p w:rsidR="002E6CD2" w:rsidRPr="002C7254" w:rsidRDefault="002E6CD2" w:rsidP="002E6CD2">
      <w:pPr>
        <w:ind w:firstLine="709"/>
        <w:jc w:val="both"/>
        <w:rPr>
          <w:b/>
          <w:sz w:val="16"/>
          <w:szCs w:val="16"/>
        </w:rPr>
      </w:pPr>
      <w:r w:rsidRPr="002C72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в части рабочей программы дисциплины </w:t>
      </w:r>
      <w:r w:rsidRPr="002C7254">
        <w:rPr>
          <w:b/>
          <w:bCs/>
          <w:sz w:val="16"/>
          <w:szCs w:val="16"/>
        </w:rPr>
        <w:t xml:space="preserve">Б1.Б.01 </w:t>
      </w:r>
      <w:r w:rsidRPr="002C7254">
        <w:rPr>
          <w:b/>
          <w:sz w:val="16"/>
          <w:szCs w:val="16"/>
        </w:rPr>
        <w:t>«Философия»</w:t>
      </w:r>
      <w:r w:rsidRPr="002C7254">
        <w:rPr>
          <w:sz w:val="16"/>
          <w:szCs w:val="16"/>
        </w:rPr>
        <w:t xml:space="preserve"> согласно требованиям </w:t>
      </w:r>
      <w:r w:rsidRPr="002C7254">
        <w:rPr>
          <w:b/>
          <w:sz w:val="16"/>
          <w:szCs w:val="16"/>
        </w:rPr>
        <w:t>частей 3-5 статьи 13, статьи 30, пункта 3 части 1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пунктов 16, 38</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CD2" w:rsidRPr="002C7254" w:rsidRDefault="002E6CD2" w:rsidP="002E6CD2">
      <w:pPr>
        <w:ind w:firstLine="709"/>
        <w:jc w:val="both"/>
        <w:rPr>
          <w:b/>
          <w:sz w:val="16"/>
          <w:szCs w:val="16"/>
        </w:rPr>
      </w:pPr>
      <w:r w:rsidRPr="002C7254">
        <w:rPr>
          <w:b/>
          <w:sz w:val="16"/>
          <w:szCs w:val="16"/>
        </w:rPr>
        <w:t>б) Для обучающихся с ограниченными возможностями здоровья и инвалидов:</w:t>
      </w:r>
    </w:p>
    <w:p w:rsidR="002E6CD2" w:rsidRPr="002C7254" w:rsidRDefault="002E6CD2" w:rsidP="002E6CD2">
      <w:pPr>
        <w:ind w:firstLine="709"/>
        <w:jc w:val="both"/>
        <w:rPr>
          <w:sz w:val="16"/>
          <w:szCs w:val="16"/>
        </w:rPr>
      </w:pPr>
      <w:r w:rsidRPr="002C72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7254">
        <w:rPr>
          <w:b/>
          <w:sz w:val="16"/>
          <w:szCs w:val="16"/>
        </w:rPr>
        <w:t>статьи 79</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раздела III</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7254">
        <w:rPr>
          <w:b/>
          <w:i/>
          <w:sz w:val="16"/>
          <w:szCs w:val="16"/>
        </w:rPr>
        <w:t>при наличии факта зачисления таких обучающихся с учетом конкретных нозологий</w:t>
      </w:r>
      <w:r w:rsidRPr="002C7254">
        <w:rPr>
          <w:sz w:val="16"/>
          <w:szCs w:val="16"/>
        </w:rPr>
        <w:t>).</w:t>
      </w:r>
    </w:p>
    <w:p w:rsidR="002E6CD2" w:rsidRPr="002C7254" w:rsidRDefault="002E6CD2" w:rsidP="002E6CD2">
      <w:pPr>
        <w:ind w:firstLine="709"/>
        <w:jc w:val="both"/>
        <w:rPr>
          <w:b/>
          <w:sz w:val="16"/>
          <w:szCs w:val="16"/>
        </w:rPr>
      </w:pPr>
      <w:r w:rsidRPr="002C72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требованиями </w:t>
      </w:r>
      <w:r w:rsidRPr="002C7254">
        <w:rPr>
          <w:b/>
          <w:sz w:val="16"/>
          <w:szCs w:val="16"/>
        </w:rPr>
        <w:t xml:space="preserve">частей 3-5 статьи 13, статьи 30, пункта 3 части 1 статьи 34 </w:t>
      </w:r>
      <w:r w:rsidRPr="002C7254">
        <w:rPr>
          <w:sz w:val="16"/>
          <w:szCs w:val="16"/>
        </w:rPr>
        <w:t xml:space="preserve">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20</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7254">
        <w:rPr>
          <w:b/>
          <w:sz w:val="16"/>
          <w:szCs w:val="16"/>
        </w:rPr>
        <w:t>частью 5 статьи 5</w:t>
      </w:r>
      <w:r w:rsidRPr="002C7254">
        <w:rPr>
          <w:sz w:val="16"/>
          <w:szCs w:val="16"/>
        </w:rPr>
        <w:t xml:space="preserve"> Федерального закона </w:t>
      </w:r>
      <w:r w:rsidRPr="002C7254">
        <w:rPr>
          <w:b/>
          <w:sz w:val="16"/>
          <w:szCs w:val="16"/>
        </w:rPr>
        <w:t>от 05.05.2014 № 84-ФЗ</w:t>
      </w:r>
      <w:r w:rsidRPr="002C72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6CD2" w:rsidRPr="002C7254" w:rsidRDefault="002E6CD2" w:rsidP="002E6CD2">
      <w:pPr>
        <w:ind w:firstLine="709"/>
        <w:jc w:val="both"/>
        <w:rPr>
          <w:b/>
          <w:sz w:val="16"/>
          <w:szCs w:val="16"/>
        </w:rPr>
      </w:pPr>
      <w:r w:rsidRPr="002C72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 </w:t>
      </w:r>
      <w:r w:rsidRPr="002C7254">
        <w:rPr>
          <w:b/>
          <w:sz w:val="16"/>
          <w:szCs w:val="16"/>
        </w:rPr>
        <w:t>пункта 9 части 1 статьи 33, части 3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43</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2C7254">
        <w:rPr>
          <w:sz w:val="16"/>
          <w:szCs w:val="16"/>
        </w:rPr>
        <w:lastRenderedPageBreak/>
        <w:t>актом образовательной организации.</w:t>
      </w:r>
    </w:p>
    <w:p w:rsidR="002E6CD2" w:rsidRPr="002C7254" w:rsidRDefault="002E6CD2" w:rsidP="002E6CD2">
      <w:pPr>
        <w:tabs>
          <w:tab w:val="left" w:pos="900"/>
        </w:tabs>
        <w:jc w:val="both"/>
        <w:rPr>
          <w:b/>
          <w:color w:val="000000"/>
          <w:sz w:val="24"/>
          <w:szCs w:val="24"/>
        </w:rPr>
      </w:pPr>
    </w:p>
    <w:p w:rsidR="002E6CD2" w:rsidRPr="002C7254" w:rsidRDefault="002E6CD2" w:rsidP="002E6CD2">
      <w:pPr>
        <w:tabs>
          <w:tab w:val="left" w:pos="900"/>
        </w:tabs>
        <w:jc w:val="center"/>
        <w:rPr>
          <w:b/>
          <w:sz w:val="24"/>
          <w:szCs w:val="24"/>
        </w:rPr>
      </w:pPr>
      <w:r w:rsidRPr="002C7254">
        <w:rPr>
          <w:b/>
          <w:sz w:val="24"/>
          <w:szCs w:val="24"/>
        </w:rPr>
        <w:t>5.3. Содержание дисциплины</w:t>
      </w:r>
    </w:p>
    <w:p w:rsidR="002E6CD2" w:rsidRPr="002C7254" w:rsidRDefault="002E6CD2" w:rsidP="002E6CD2">
      <w:pPr>
        <w:tabs>
          <w:tab w:val="left" w:pos="900"/>
        </w:tabs>
        <w:ind w:firstLine="709"/>
        <w:rPr>
          <w:b/>
          <w:sz w:val="24"/>
          <w:szCs w:val="24"/>
        </w:rPr>
      </w:pPr>
    </w:p>
    <w:p w:rsidR="002E6CD2" w:rsidRPr="002C7254" w:rsidRDefault="002E6CD2" w:rsidP="002E6CD2">
      <w:pPr>
        <w:tabs>
          <w:tab w:val="left" w:pos="900"/>
        </w:tabs>
        <w:ind w:firstLine="709"/>
        <w:rPr>
          <w:b/>
          <w:sz w:val="24"/>
          <w:szCs w:val="24"/>
        </w:rPr>
      </w:pPr>
      <w:r w:rsidRPr="002C7254">
        <w:rPr>
          <w:b/>
          <w:sz w:val="24"/>
          <w:szCs w:val="24"/>
        </w:rPr>
        <w:t>Раздел I. Предмет философии.</w:t>
      </w:r>
    </w:p>
    <w:p w:rsidR="002E6CD2" w:rsidRPr="002C7254" w:rsidRDefault="002E6CD2" w:rsidP="002E6CD2">
      <w:pPr>
        <w:tabs>
          <w:tab w:val="left" w:pos="900"/>
        </w:tabs>
        <w:ind w:firstLine="709"/>
        <w:rPr>
          <w:b/>
          <w:sz w:val="24"/>
          <w:szCs w:val="24"/>
        </w:rPr>
      </w:pPr>
      <w:r w:rsidRPr="002C7254">
        <w:rPr>
          <w:b/>
          <w:sz w:val="24"/>
          <w:szCs w:val="24"/>
        </w:rPr>
        <w:t xml:space="preserve"> История становления и развития философской мысли</w:t>
      </w:r>
    </w:p>
    <w:p w:rsidR="002E6CD2" w:rsidRPr="002C7254" w:rsidRDefault="002E6CD2" w:rsidP="002E6CD2">
      <w:pPr>
        <w:tabs>
          <w:tab w:val="left" w:pos="900"/>
        </w:tabs>
        <w:ind w:firstLine="709"/>
        <w:jc w:val="both"/>
        <w:rPr>
          <w:b/>
          <w:sz w:val="24"/>
          <w:szCs w:val="24"/>
        </w:rPr>
      </w:pPr>
      <w:r w:rsidRPr="002C7254">
        <w:rPr>
          <w:b/>
          <w:sz w:val="24"/>
          <w:szCs w:val="24"/>
        </w:rPr>
        <w:t>Тема № 1. Философия, её предмет и роль в жизни общества.</w:t>
      </w:r>
    </w:p>
    <w:p w:rsidR="002E6CD2" w:rsidRPr="002C7254" w:rsidRDefault="002E6CD2" w:rsidP="002E6CD2">
      <w:pPr>
        <w:tabs>
          <w:tab w:val="left" w:pos="900"/>
        </w:tabs>
        <w:ind w:firstLine="709"/>
        <w:jc w:val="both"/>
        <w:rPr>
          <w:sz w:val="24"/>
          <w:szCs w:val="24"/>
        </w:rPr>
      </w:pPr>
      <w:r w:rsidRPr="002C7254">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2. История становления и развития философского знания.</w:t>
      </w:r>
    </w:p>
    <w:p w:rsidR="002E6CD2" w:rsidRPr="002C7254" w:rsidRDefault="002E6CD2" w:rsidP="002E6CD2">
      <w:pPr>
        <w:tabs>
          <w:tab w:val="left" w:pos="900"/>
        </w:tabs>
        <w:ind w:firstLine="709"/>
        <w:jc w:val="both"/>
        <w:rPr>
          <w:sz w:val="24"/>
          <w:szCs w:val="24"/>
        </w:rPr>
      </w:pPr>
      <w:r w:rsidRPr="002C7254">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2E6CD2" w:rsidRPr="002C7254" w:rsidRDefault="002E6CD2" w:rsidP="002E6CD2">
      <w:pPr>
        <w:tabs>
          <w:tab w:val="left" w:pos="900"/>
        </w:tabs>
        <w:ind w:firstLine="709"/>
        <w:jc w:val="both"/>
        <w:rPr>
          <w:b/>
          <w:sz w:val="24"/>
          <w:szCs w:val="24"/>
        </w:rPr>
      </w:pPr>
      <w:r w:rsidRPr="002C7254">
        <w:rPr>
          <w:b/>
          <w:sz w:val="24"/>
          <w:szCs w:val="24"/>
        </w:rPr>
        <w:t>Раздел II. Основные направления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3. Метафизика и онтология.</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2E6CD2" w:rsidRPr="002C7254" w:rsidRDefault="002E6CD2" w:rsidP="002E6CD2">
      <w:pPr>
        <w:tabs>
          <w:tab w:val="left" w:pos="900"/>
        </w:tabs>
        <w:ind w:firstLine="709"/>
        <w:jc w:val="both"/>
        <w:rPr>
          <w:b/>
          <w:sz w:val="24"/>
          <w:szCs w:val="24"/>
        </w:rPr>
      </w:pPr>
      <w:r w:rsidRPr="002C7254">
        <w:rPr>
          <w:b/>
          <w:sz w:val="24"/>
          <w:szCs w:val="24"/>
        </w:rPr>
        <w:t>Тема № 4. Гносеология и философия науки.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2E6CD2" w:rsidRPr="002C7254" w:rsidRDefault="002E6CD2" w:rsidP="002E6CD2">
      <w:pPr>
        <w:tabs>
          <w:tab w:val="left" w:pos="900"/>
        </w:tabs>
        <w:ind w:firstLine="709"/>
        <w:jc w:val="both"/>
        <w:rPr>
          <w:b/>
          <w:sz w:val="24"/>
          <w:szCs w:val="24"/>
        </w:rPr>
      </w:pPr>
      <w:r w:rsidRPr="002C7254">
        <w:rPr>
          <w:b/>
          <w:sz w:val="24"/>
          <w:szCs w:val="24"/>
        </w:rPr>
        <w:t>Тема № 5. Диалектика как наука о всеобщей связи и всеобщем развитии.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2E6CD2" w:rsidRPr="002C7254" w:rsidRDefault="002E6CD2" w:rsidP="002E6CD2">
      <w:pPr>
        <w:tabs>
          <w:tab w:val="left" w:pos="900"/>
        </w:tabs>
        <w:ind w:firstLine="709"/>
        <w:jc w:val="both"/>
        <w:rPr>
          <w:b/>
          <w:sz w:val="24"/>
          <w:szCs w:val="24"/>
        </w:rPr>
      </w:pPr>
      <w:r w:rsidRPr="002C7254">
        <w:rPr>
          <w:b/>
          <w:sz w:val="24"/>
          <w:szCs w:val="24"/>
        </w:rPr>
        <w:t>Тема № 6. Философия жизни и экзистенциализм.</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2E6CD2" w:rsidRPr="002C7254" w:rsidRDefault="002E6CD2" w:rsidP="002E6CD2">
      <w:pPr>
        <w:tabs>
          <w:tab w:val="left" w:pos="900"/>
        </w:tabs>
        <w:ind w:firstLine="709"/>
        <w:jc w:val="both"/>
        <w:rPr>
          <w:b/>
          <w:sz w:val="24"/>
          <w:szCs w:val="24"/>
        </w:rPr>
      </w:pPr>
      <w:r w:rsidRPr="002C7254">
        <w:rPr>
          <w:b/>
          <w:sz w:val="24"/>
          <w:szCs w:val="24"/>
        </w:rPr>
        <w:t>Тема № 7. Особенности философии постмодернизма.</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2E6CD2" w:rsidRPr="002C7254" w:rsidRDefault="002E6CD2" w:rsidP="002E6CD2">
      <w:pPr>
        <w:tabs>
          <w:tab w:val="left" w:pos="900"/>
        </w:tabs>
        <w:ind w:firstLine="709"/>
        <w:jc w:val="both"/>
        <w:rPr>
          <w:b/>
          <w:sz w:val="24"/>
          <w:szCs w:val="24"/>
        </w:rPr>
      </w:pPr>
      <w:r w:rsidRPr="002C7254">
        <w:rPr>
          <w:b/>
          <w:sz w:val="24"/>
          <w:szCs w:val="24"/>
        </w:rPr>
        <w:t>Раздел III. Предмет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8. Система категорий в философии.</w:t>
      </w:r>
    </w:p>
    <w:p w:rsidR="002E6CD2" w:rsidRPr="002C7254" w:rsidRDefault="002E6CD2" w:rsidP="002E6CD2">
      <w:pPr>
        <w:tabs>
          <w:tab w:val="left" w:pos="900"/>
        </w:tabs>
        <w:ind w:firstLine="709"/>
        <w:jc w:val="both"/>
        <w:rPr>
          <w:sz w:val="24"/>
          <w:szCs w:val="24"/>
        </w:rPr>
      </w:pPr>
      <w:r w:rsidRPr="002C7254">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2E6CD2" w:rsidRPr="002C7254" w:rsidRDefault="002E6CD2" w:rsidP="002E6CD2">
      <w:pPr>
        <w:tabs>
          <w:tab w:val="left" w:pos="900"/>
        </w:tabs>
        <w:ind w:firstLine="709"/>
        <w:jc w:val="both"/>
        <w:rPr>
          <w:b/>
          <w:sz w:val="24"/>
          <w:szCs w:val="24"/>
        </w:rPr>
      </w:pPr>
      <w:r w:rsidRPr="002C7254">
        <w:rPr>
          <w:b/>
          <w:sz w:val="24"/>
          <w:szCs w:val="24"/>
        </w:rPr>
        <w:t>Тема № 9. Проблема сознания.</w:t>
      </w:r>
    </w:p>
    <w:p w:rsidR="002E6CD2" w:rsidRPr="002C7254" w:rsidRDefault="002E6CD2" w:rsidP="002E6CD2">
      <w:pPr>
        <w:tabs>
          <w:tab w:val="left" w:pos="900"/>
        </w:tabs>
        <w:ind w:firstLine="709"/>
        <w:jc w:val="both"/>
        <w:rPr>
          <w:sz w:val="24"/>
          <w:szCs w:val="24"/>
        </w:rPr>
      </w:pPr>
      <w:r w:rsidRPr="002C7254">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2C7254">
        <w:rPr>
          <w:sz w:val="24"/>
          <w:szCs w:val="24"/>
        </w:rPr>
        <w:lastRenderedPageBreak/>
        <w:t>Проблема соотношения сознания и свободы воли. Проблема соотношения сознания и идеального.</w:t>
      </w:r>
    </w:p>
    <w:p w:rsidR="002E6CD2" w:rsidRPr="002C7254" w:rsidRDefault="002E6CD2" w:rsidP="002E6CD2">
      <w:pPr>
        <w:tabs>
          <w:tab w:val="left" w:pos="900"/>
        </w:tabs>
        <w:ind w:firstLine="709"/>
        <w:jc w:val="both"/>
        <w:rPr>
          <w:b/>
          <w:sz w:val="24"/>
          <w:szCs w:val="24"/>
        </w:rPr>
      </w:pPr>
      <w:r w:rsidRPr="002C7254">
        <w:rPr>
          <w:b/>
          <w:sz w:val="24"/>
          <w:szCs w:val="24"/>
        </w:rPr>
        <w:t>Тема № 10. Человек как центральное понятие философской антропологии.</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2C7254">
        <w:rPr>
          <w:sz w:val="24"/>
          <w:szCs w:val="24"/>
          <w:lang w:val="en-US"/>
        </w:rPr>
        <w:t>XVIII</w:t>
      </w:r>
      <w:r w:rsidRPr="002C7254">
        <w:rPr>
          <w:sz w:val="24"/>
          <w:szCs w:val="24"/>
        </w:rPr>
        <w:t>-</w:t>
      </w:r>
      <w:r w:rsidRPr="002C7254">
        <w:rPr>
          <w:sz w:val="24"/>
          <w:szCs w:val="24"/>
          <w:lang w:val="en-US"/>
        </w:rPr>
        <w:t>XIX</w:t>
      </w:r>
      <w:r w:rsidRPr="002C7254">
        <w:rPr>
          <w:sz w:val="24"/>
          <w:szCs w:val="24"/>
        </w:rPr>
        <w:t xml:space="preserve"> вв. Судьба и предназначение человека. Смысл жизни и проблема бессмертия человека. </w:t>
      </w:r>
    </w:p>
    <w:p w:rsidR="002E6CD2" w:rsidRPr="002C7254" w:rsidRDefault="002E6CD2" w:rsidP="002E6CD2">
      <w:pPr>
        <w:tabs>
          <w:tab w:val="left" w:pos="900"/>
        </w:tabs>
        <w:ind w:firstLine="709"/>
        <w:jc w:val="both"/>
        <w:rPr>
          <w:b/>
          <w:sz w:val="24"/>
          <w:szCs w:val="24"/>
        </w:rPr>
      </w:pPr>
      <w:r w:rsidRPr="002C7254">
        <w:rPr>
          <w:b/>
          <w:sz w:val="24"/>
          <w:szCs w:val="24"/>
        </w:rPr>
        <w:t>Тема № 11. Общество как предмет осмысления социальной философии.</w:t>
      </w:r>
    </w:p>
    <w:p w:rsidR="002E6CD2" w:rsidRPr="002C7254" w:rsidRDefault="002E6CD2" w:rsidP="002E6CD2">
      <w:pPr>
        <w:tabs>
          <w:tab w:val="left" w:pos="900"/>
        </w:tabs>
        <w:ind w:firstLine="709"/>
        <w:jc w:val="both"/>
        <w:rPr>
          <w:sz w:val="24"/>
          <w:szCs w:val="24"/>
        </w:rPr>
      </w:pPr>
      <w:r w:rsidRPr="002C7254">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2E6CD2" w:rsidRPr="002C7254" w:rsidRDefault="002E6CD2" w:rsidP="002E6CD2">
      <w:pPr>
        <w:tabs>
          <w:tab w:val="left" w:pos="900"/>
        </w:tabs>
        <w:ind w:firstLine="709"/>
        <w:jc w:val="both"/>
        <w:rPr>
          <w:b/>
          <w:sz w:val="24"/>
          <w:szCs w:val="24"/>
        </w:rPr>
      </w:pPr>
      <w:r w:rsidRPr="002C7254">
        <w:rPr>
          <w:b/>
          <w:sz w:val="24"/>
          <w:szCs w:val="24"/>
        </w:rPr>
        <w:t>Тема № 12. Сущность, структура и основные концепции культуры.</w:t>
      </w:r>
    </w:p>
    <w:p w:rsidR="002E6CD2" w:rsidRPr="002C7254" w:rsidRDefault="002E6CD2" w:rsidP="002E6CD2">
      <w:pPr>
        <w:widowControl/>
        <w:tabs>
          <w:tab w:val="left" w:pos="993"/>
        </w:tabs>
        <w:autoSpaceDE/>
        <w:autoSpaceDN/>
        <w:adjustRightInd/>
        <w:ind w:firstLine="709"/>
        <w:jc w:val="both"/>
        <w:rPr>
          <w:spacing w:val="-10"/>
          <w:sz w:val="24"/>
          <w:szCs w:val="24"/>
        </w:rPr>
      </w:pPr>
      <w:r w:rsidRPr="002C7254">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2E6CD2" w:rsidRPr="002C7254" w:rsidRDefault="002E6CD2" w:rsidP="002E6CD2">
      <w:pPr>
        <w:tabs>
          <w:tab w:val="left" w:pos="900"/>
        </w:tabs>
        <w:ind w:firstLine="709"/>
        <w:jc w:val="both"/>
        <w:rPr>
          <w:b/>
          <w:sz w:val="24"/>
          <w:szCs w:val="24"/>
        </w:rPr>
      </w:pPr>
    </w:p>
    <w:p w:rsidR="002E6CD2" w:rsidRPr="002C7254" w:rsidRDefault="002E6CD2" w:rsidP="002E6CD2">
      <w:pPr>
        <w:tabs>
          <w:tab w:val="left" w:pos="993"/>
        </w:tabs>
        <w:ind w:firstLine="709"/>
        <w:jc w:val="both"/>
        <w:rPr>
          <w:b/>
          <w:sz w:val="24"/>
          <w:szCs w:val="24"/>
        </w:rPr>
      </w:pPr>
      <w:r w:rsidRPr="002C7254">
        <w:rPr>
          <w:b/>
          <w:sz w:val="24"/>
          <w:szCs w:val="24"/>
        </w:rPr>
        <w:t>6. Перечень учебно-методического обеспечения для самостоятельной работы обучающихся по дисциплине</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70DD">
        <w:rPr>
          <w:rFonts w:ascii="Times New Roman" w:hAnsi="Times New Roman"/>
          <w:sz w:val="24"/>
          <w:szCs w:val="24"/>
        </w:rPr>
        <w:t>22</w:t>
      </w:r>
      <w:r w:rsidRPr="002C7254">
        <w:rPr>
          <w:rFonts w:ascii="Times New Roman" w:hAnsi="Times New Roman"/>
          <w:sz w:val="24"/>
          <w:szCs w:val="24"/>
        </w:rPr>
        <w:t xml:space="preserve">. </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jc w:val="both"/>
        <w:rPr>
          <w:rFonts w:eastAsia="Calibri"/>
          <w:b/>
          <w:color w:val="000000"/>
          <w:sz w:val="24"/>
          <w:szCs w:val="24"/>
        </w:rPr>
      </w:pPr>
    </w:p>
    <w:p w:rsidR="002E6CD2" w:rsidRPr="002C7254" w:rsidRDefault="002E6CD2" w:rsidP="002E6CD2">
      <w:pPr>
        <w:ind w:firstLine="709"/>
        <w:jc w:val="both"/>
        <w:rPr>
          <w:b/>
          <w:color w:val="000000"/>
          <w:sz w:val="24"/>
          <w:szCs w:val="24"/>
        </w:rPr>
      </w:pPr>
      <w:r w:rsidRPr="002C7254">
        <w:rPr>
          <w:rFonts w:eastAsia="Calibri"/>
          <w:b/>
          <w:color w:val="000000"/>
          <w:sz w:val="24"/>
          <w:szCs w:val="24"/>
        </w:rPr>
        <w:t xml:space="preserve">7. </w:t>
      </w:r>
      <w:r w:rsidRPr="002C7254">
        <w:rPr>
          <w:b/>
          <w:color w:val="000000"/>
          <w:sz w:val="24"/>
          <w:szCs w:val="24"/>
        </w:rPr>
        <w:t>Перечень основной и дополнительной учебной литературы, необходимой для освоения дисциплины</w:t>
      </w:r>
    </w:p>
    <w:p w:rsidR="002E6CD2" w:rsidRPr="002C7254" w:rsidRDefault="002E6CD2" w:rsidP="002E6CD2">
      <w:pPr>
        <w:widowControl/>
        <w:tabs>
          <w:tab w:val="left" w:pos="993"/>
        </w:tabs>
        <w:autoSpaceDE/>
        <w:autoSpaceDN/>
        <w:adjustRightInd/>
        <w:ind w:firstLine="709"/>
        <w:jc w:val="both"/>
        <w:rPr>
          <w:b/>
          <w:color w:val="000000"/>
          <w:sz w:val="24"/>
          <w:szCs w:val="24"/>
        </w:rPr>
      </w:pPr>
    </w:p>
    <w:p w:rsidR="002E6CD2" w:rsidRPr="002C7254" w:rsidRDefault="002E6CD2" w:rsidP="002E6CD2">
      <w:pPr>
        <w:widowControl/>
        <w:tabs>
          <w:tab w:val="left" w:pos="993"/>
        </w:tabs>
        <w:autoSpaceDE/>
        <w:autoSpaceDN/>
        <w:adjustRightInd/>
        <w:ind w:firstLine="709"/>
        <w:jc w:val="both"/>
        <w:rPr>
          <w:b/>
          <w:bCs/>
          <w:i/>
          <w:color w:val="000000"/>
          <w:sz w:val="24"/>
          <w:szCs w:val="24"/>
        </w:rPr>
      </w:pPr>
      <w:r w:rsidRPr="002C7254">
        <w:rPr>
          <w:b/>
          <w:bCs/>
          <w:i/>
          <w:color w:val="000000"/>
          <w:sz w:val="24"/>
          <w:szCs w:val="24"/>
        </w:rPr>
        <w:t>Основная:</w:t>
      </w:r>
    </w:p>
    <w:p w:rsidR="002E6CD2" w:rsidRPr="002C7254" w:rsidRDefault="002E6CD2" w:rsidP="002E6CD2">
      <w:pPr>
        <w:numPr>
          <w:ilvl w:val="0"/>
          <w:numId w:val="17"/>
        </w:numPr>
        <w:tabs>
          <w:tab w:val="left" w:pos="993"/>
        </w:tabs>
        <w:ind w:left="0" w:firstLine="709"/>
        <w:jc w:val="both"/>
        <w:rPr>
          <w:iCs/>
          <w:sz w:val="24"/>
          <w:szCs w:val="24"/>
        </w:rPr>
      </w:pPr>
      <w:r w:rsidRPr="002C7254">
        <w:rPr>
          <w:iCs/>
          <w:sz w:val="24"/>
          <w:szCs w:val="24"/>
          <w:shd w:val="clear" w:color="auto" w:fill="FFFFFF"/>
        </w:rPr>
        <w:t>Ивин, А.А.</w:t>
      </w:r>
      <w:r w:rsidRPr="002C7254">
        <w:rPr>
          <w:rStyle w:val="apple-converted-space"/>
          <w:iCs/>
          <w:sz w:val="24"/>
          <w:szCs w:val="24"/>
          <w:shd w:val="clear" w:color="auto" w:fill="FFFFFF"/>
        </w:rPr>
        <w:t> </w:t>
      </w:r>
      <w:r w:rsidRPr="002C7254">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2C7254">
        <w:rPr>
          <w:rStyle w:val="apple-converted-space"/>
          <w:color w:val="333333"/>
          <w:sz w:val="24"/>
          <w:szCs w:val="24"/>
          <w:shd w:val="clear" w:color="auto" w:fill="FFFFFF"/>
        </w:rPr>
        <w:t> </w:t>
      </w:r>
      <w:hyperlink r:id="rId8" w:history="1">
        <w:r w:rsidR="00882101">
          <w:rPr>
            <w:rStyle w:val="a7"/>
            <w:sz w:val="24"/>
            <w:szCs w:val="24"/>
            <w:shd w:val="clear" w:color="auto" w:fill="FFFFFF"/>
          </w:rPr>
          <w:t>https://biblio-online.ru/bcode/388312</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2C7254">
        <w:rPr>
          <w:color w:val="000000"/>
          <w:sz w:val="24"/>
          <w:szCs w:val="24"/>
          <w:shd w:val="clear" w:color="auto" w:fill="FCFCFC"/>
          <w:lang w:val="en-US"/>
        </w:rPr>
        <w:t>ISBN</w:t>
      </w:r>
      <w:r w:rsidRPr="002C7254">
        <w:rPr>
          <w:color w:val="000000"/>
          <w:sz w:val="24"/>
          <w:szCs w:val="24"/>
          <w:shd w:val="clear" w:color="auto" w:fill="FCFCFC"/>
        </w:rPr>
        <w:t xml:space="preserve"> 978-5-00094-072-3. — </w:t>
      </w:r>
      <w:r w:rsidRPr="002C7254">
        <w:rPr>
          <w:sz w:val="24"/>
          <w:szCs w:val="24"/>
        </w:rPr>
        <w:t>Текст: электронный //</w:t>
      </w:r>
      <w:r w:rsidRPr="002C7254">
        <w:rPr>
          <w:color w:val="000000"/>
          <w:sz w:val="24"/>
          <w:szCs w:val="24"/>
          <w:shd w:val="clear" w:color="auto" w:fill="FCFCFC"/>
        </w:rPr>
        <w:t xml:space="preserve"> </w:t>
      </w:r>
      <w:r w:rsidRPr="002C7254">
        <w:rPr>
          <w:sz w:val="24"/>
          <w:szCs w:val="24"/>
        </w:rPr>
        <w:t xml:space="preserve">ЭБС </w:t>
      </w:r>
      <w:r w:rsidRPr="002C7254">
        <w:rPr>
          <w:color w:val="000000"/>
          <w:sz w:val="24"/>
          <w:szCs w:val="24"/>
          <w:lang w:val="en-US"/>
        </w:rPr>
        <w:t>IPRBooks</w:t>
      </w:r>
      <w:r w:rsidRPr="002C7254">
        <w:rPr>
          <w:sz w:val="24"/>
          <w:szCs w:val="24"/>
        </w:rPr>
        <w:t xml:space="preserve"> [сайт]. — </w:t>
      </w:r>
      <w:r w:rsidRPr="002C7254">
        <w:t xml:space="preserve">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9" w:history="1">
        <w:r w:rsidR="00882101">
          <w:rPr>
            <w:rStyle w:val="a7"/>
            <w:sz w:val="24"/>
            <w:szCs w:val="24"/>
            <w:shd w:val="clear" w:color="auto" w:fill="FCFCFC"/>
          </w:rPr>
          <w:t>http://www.iprbookshop.ru/43234.html</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2C7254">
        <w:rPr>
          <w:color w:val="000000"/>
          <w:sz w:val="24"/>
          <w:szCs w:val="24"/>
          <w:shd w:val="clear" w:color="auto" w:fill="FCFCFC"/>
          <w:lang w:val="en-US"/>
        </w:rPr>
        <w:t>ISBN</w:t>
      </w:r>
      <w:r w:rsidRPr="002C7254">
        <w:rPr>
          <w:color w:val="000000"/>
          <w:sz w:val="24"/>
          <w:szCs w:val="24"/>
          <w:shd w:val="clear" w:color="auto" w:fill="FCFCFC"/>
        </w:rPr>
        <w:t xml:space="preserve"> 2227-8397. — </w:t>
      </w:r>
      <w:r w:rsidRPr="002C7254">
        <w:rPr>
          <w:sz w:val="24"/>
          <w:szCs w:val="24"/>
        </w:rPr>
        <w:t>Текст: электронный //</w:t>
      </w:r>
      <w:r w:rsidRPr="002C7254">
        <w:rPr>
          <w:color w:val="000000"/>
          <w:sz w:val="24"/>
          <w:szCs w:val="24"/>
          <w:shd w:val="clear" w:color="auto" w:fill="FCFCFC"/>
        </w:rPr>
        <w:t xml:space="preserve"> </w:t>
      </w:r>
      <w:r w:rsidRPr="002C7254">
        <w:rPr>
          <w:sz w:val="24"/>
          <w:szCs w:val="24"/>
        </w:rPr>
        <w:t xml:space="preserve">ЭБС </w:t>
      </w:r>
      <w:r w:rsidRPr="002C7254">
        <w:rPr>
          <w:color w:val="000000"/>
          <w:sz w:val="24"/>
          <w:szCs w:val="24"/>
          <w:lang w:val="en-US"/>
        </w:rPr>
        <w:t>IPRBooks</w:t>
      </w:r>
      <w:r w:rsidRPr="002C7254">
        <w:rPr>
          <w:sz w:val="24"/>
          <w:szCs w:val="24"/>
        </w:rPr>
        <w:t xml:space="preserve"> [сайт]. — </w:t>
      </w:r>
      <w:r w:rsidRPr="002C7254">
        <w:t xml:space="preserve">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10" w:history="1">
        <w:r w:rsidR="00882101">
          <w:rPr>
            <w:rStyle w:val="a7"/>
            <w:sz w:val="24"/>
            <w:szCs w:val="24"/>
            <w:shd w:val="clear" w:color="auto" w:fill="FCFCFC"/>
          </w:rPr>
          <w:t>http://www.iprbookshop.ru/49884.html</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993"/>
        </w:tabs>
        <w:ind w:firstLine="709"/>
        <w:jc w:val="both"/>
        <w:rPr>
          <w:b/>
          <w:i/>
          <w:sz w:val="24"/>
          <w:szCs w:val="24"/>
          <w:shd w:val="clear" w:color="auto" w:fill="FFFFFF"/>
        </w:rPr>
      </w:pPr>
      <w:r w:rsidRPr="002C7254">
        <w:rPr>
          <w:b/>
          <w:i/>
          <w:sz w:val="24"/>
          <w:szCs w:val="24"/>
          <w:shd w:val="clear" w:color="auto" w:fill="FFFFFF"/>
        </w:rPr>
        <w:t>Дополнительная:</w:t>
      </w:r>
    </w:p>
    <w:p w:rsidR="002E6CD2" w:rsidRPr="002C7254" w:rsidRDefault="002E6CD2" w:rsidP="002E6CD2">
      <w:pPr>
        <w:numPr>
          <w:ilvl w:val="0"/>
          <w:numId w:val="11"/>
        </w:numPr>
        <w:tabs>
          <w:tab w:val="left" w:pos="993"/>
        </w:tabs>
        <w:ind w:left="0" w:firstLine="709"/>
        <w:jc w:val="both"/>
        <w:rPr>
          <w:sz w:val="24"/>
          <w:szCs w:val="24"/>
        </w:rPr>
      </w:pPr>
      <w:r w:rsidRPr="002C7254">
        <w:rPr>
          <w:iCs/>
          <w:sz w:val="24"/>
          <w:szCs w:val="24"/>
          <w:shd w:val="clear" w:color="auto" w:fill="FFFFFF"/>
        </w:rPr>
        <w:t>Вундт, В.М.</w:t>
      </w:r>
      <w:r w:rsidRPr="002C7254">
        <w:rPr>
          <w:rStyle w:val="apple-converted-space"/>
          <w:iCs/>
          <w:sz w:val="24"/>
          <w:szCs w:val="24"/>
          <w:shd w:val="clear" w:color="auto" w:fill="FFFFFF"/>
        </w:rPr>
        <w:t> </w:t>
      </w:r>
      <w:r w:rsidRPr="002C7254">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2C7254">
        <w:rPr>
          <w:rStyle w:val="apple-converted-space"/>
          <w:sz w:val="24"/>
          <w:szCs w:val="24"/>
          <w:shd w:val="clear" w:color="auto" w:fill="FFFFFF"/>
        </w:rPr>
        <w:t> </w:t>
      </w:r>
      <w:hyperlink r:id="rId11" w:history="1">
        <w:r w:rsidR="00882101">
          <w:rPr>
            <w:rStyle w:val="a7"/>
            <w:sz w:val="24"/>
            <w:szCs w:val="24"/>
            <w:shd w:val="clear" w:color="auto" w:fill="FFFFFF"/>
          </w:rPr>
          <w:t>https://biblio-online.ru/bcode/413513</w:t>
        </w:r>
      </w:hyperlink>
    </w:p>
    <w:p w:rsidR="002E6CD2" w:rsidRPr="002C7254" w:rsidRDefault="002E6CD2" w:rsidP="002E6CD2">
      <w:pPr>
        <w:numPr>
          <w:ilvl w:val="0"/>
          <w:numId w:val="11"/>
        </w:numPr>
        <w:tabs>
          <w:tab w:val="left" w:pos="993"/>
        </w:tabs>
        <w:ind w:left="0" w:firstLine="709"/>
        <w:jc w:val="both"/>
        <w:rPr>
          <w:sz w:val="24"/>
          <w:szCs w:val="24"/>
        </w:rPr>
      </w:pPr>
      <w:r w:rsidRPr="002C7254">
        <w:rPr>
          <w:sz w:val="24"/>
          <w:szCs w:val="24"/>
        </w:rPr>
        <w:t xml:space="preserve">Николина Н.В. Специфика предпосылочного знания: монография / Н.В. Николина. – Омск: Изд-во ОмГА, 2016. – 160 с. – </w:t>
      </w:r>
      <w:r w:rsidRPr="002C7254">
        <w:rPr>
          <w:sz w:val="24"/>
          <w:szCs w:val="24"/>
          <w:lang w:val="en-US"/>
        </w:rPr>
        <w:t>URL</w:t>
      </w:r>
      <w:r w:rsidRPr="002C7254">
        <w:rPr>
          <w:sz w:val="24"/>
          <w:szCs w:val="24"/>
        </w:rPr>
        <w:t xml:space="preserve">: </w:t>
      </w:r>
      <w:hyperlink r:id="rId12" w:history="1">
        <w:r w:rsidR="00882101">
          <w:rPr>
            <w:rStyle w:val="a7"/>
            <w:sz w:val="24"/>
            <w:szCs w:val="24"/>
          </w:rPr>
          <w:t>http://lib.omga.su/files/n/Nikolina.pdf</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1134"/>
        </w:tabs>
        <w:ind w:firstLine="709"/>
        <w:jc w:val="both"/>
        <w:rPr>
          <w:b/>
          <w:color w:val="000000"/>
          <w:sz w:val="24"/>
          <w:szCs w:val="24"/>
        </w:rPr>
      </w:pPr>
      <w:r w:rsidRPr="002C7254">
        <w:rPr>
          <w:b/>
          <w:color w:val="000000"/>
          <w:sz w:val="24"/>
          <w:szCs w:val="24"/>
        </w:rPr>
        <w:t>8. Перечень ресурсов информационно-телекоммуникационной сети «Интернет», необходимых для освоения дисциплины</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w:t>
      </w:r>
      <w:r w:rsidRPr="002C7254">
        <w:rPr>
          <w:rFonts w:ascii="Times New Roman" w:hAnsi="Times New Roman"/>
          <w:color w:val="000000"/>
          <w:sz w:val="24"/>
          <w:szCs w:val="24"/>
          <w:lang w:val="en-US"/>
        </w:rPr>
        <w:t>IPRBooks</w:t>
      </w:r>
      <w:r w:rsidRPr="002C7254">
        <w:rPr>
          <w:rFonts w:ascii="Times New Roman" w:hAnsi="Times New Roman"/>
          <w:color w:val="000000"/>
          <w:sz w:val="24"/>
          <w:szCs w:val="24"/>
        </w:rPr>
        <w:t xml:space="preserve">.  Режим доступа: </w:t>
      </w:r>
      <w:hyperlink r:id="rId13" w:history="1">
        <w:r w:rsidR="00882101">
          <w:rPr>
            <w:rStyle w:val="a7"/>
            <w:rFonts w:ascii="Times New Roman" w:hAnsi="Times New Roman"/>
            <w:sz w:val="24"/>
            <w:szCs w:val="24"/>
          </w:rPr>
          <w:t>http://www.iprbookshop.ru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издательства «Юрайт». Режим доступа: </w:t>
      </w:r>
      <w:hyperlink r:id="rId14" w:history="1">
        <w:r w:rsidR="00882101">
          <w:rPr>
            <w:rStyle w:val="a7"/>
            <w:rFonts w:ascii="Times New Roman" w:hAnsi="Times New Roman"/>
            <w:sz w:val="24"/>
            <w:szCs w:val="24"/>
          </w:rPr>
          <w:t>http://biblio-online.ru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82101">
          <w:rPr>
            <w:rStyle w:val="a7"/>
            <w:rFonts w:ascii="Times New Roman" w:hAnsi="Times New Roman"/>
            <w:sz w:val="24"/>
            <w:szCs w:val="24"/>
          </w:rPr>
          <w:t>http://window.edu.ru/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Научная электронная библиотека e-library.ru. Режим доступа: </w:t>
      </w:r>
      <w:hyperlink r:id="rId16" w:history="1">
        <w:r w:rsidR="00882101">
          <w:rPr>
            <w:rStyle w:val="a7"/>
            <w:rFonts w:ascii="Times New Roman" w:hAnsi="Times New Roman"/>
            <w:sz w:val="24"/>
            <w:szCs w:val="24"/>
          </w:rPr>
          <w:t>http://elibrary.ru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Ресурсы издательства Elsevier. Режим доступа:  </w:t>
      </w:r>
      <w:hyperlink r:id="rId17" w:history="1">
        <w:r w:rsidR="00882101">
          <w:rPr>
            <w:rStyle w:val="a7"/>
            <w:rFonts w:ascii="Times New Roman" w:hAnsi="Times New Roman"/>
            <w:sz w:val="24"/>
            <w:szCs w:val="24"/>
          </w:rPr>
          <w:t>http://www.sciencedirect.com</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Федеральный портал «Российское образование». Режим доступа:  </w:t>
      </w:r>
      <w:hyperlink r:id="rId18" w:history="1">
        <w:r w:rsidRPr="002C7254">
          <w:rPr>
            <w:rStyle w:val="a7"/>
            <w:rFonts w:ascii="Times New Roman" w:hAnsi="Times New Roman"/>
            <w:sz w:val="24"/>
            <w:szCs w:val="24"/>
          </w:rPr>
          <w:t>www.edu.ru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Кембриджского университета. Режим доступа: </w:t>
      </w:r>
      <w:hyperlink r:id="rId19" w:history="1">
        <w:r w:rsidR="00882101">
          <w:rPr>
            <w:rStyle w:val="a7"/>
            <w:rFonts w:ascii="Times New Roman" w:hAnsi="Times New Roman"/>
            <w:sz w:val="24"/>
            <w:szCs w:val="24"/>
          </w:rPr>
          <w:t>http://journals.cambridge.org</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Оксфордского университета. Режим доступа:  </w:t>
      </w:r>
      <w:hyperlink r:id="rId20" w:history="1">
        <w:r w:rsidR="00882101">
          <w:rPr>
            <w:rStyle w:val="a7"/>
            <w:rFonts w:ascii="Times New Roman" w:hAnsi="Times New Roman"/>
            <w:sz w:val="24"/>
            <w:szCs w:val="24"/>
          </w:rPr>
          <w:t>http://www.oxfordjoumals.org</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Словари и энциклопедии на Академике. Режим доступа: </w:t>
      </w:r>
      <w:hyperlink r:id="rId21" w:history="1">
        <w:r w:rsidR="00882101">
          <w:rPr>
            <w:rStyle w:val="a7"/>
            <w:rFonts w:ascii="Times New Roman" w:hAnsi="Times New Roman"/>
            <w:sz w:val="24"/>
            <w:szCs w:val="24"/>
          </w:rPr>
          <w:t>http://dic.academic.ru/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82101">
          <w:rPr>
            <w:rStyle w:val="a7"/>
            <w:rFonts w:ascii="Times New Roman" w:hAnsi="Times New Roman"/>
            <w:sz w:val="24"/>
            <w:szCs w:val="24"/>
          </w:rPr>
          <w:t>http://www.benran.ru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Госкомстата РФ. Режим доступа: </w:t>
      </w:r>
      <w:hyperlink r:id="rId23" w:history="1">
        <w:r w:rsidR="00882101">
          <w:rPr>
            <w:rStyle w:val="a7"/>
            <w:rFonts w:ascii="Times New Roman" w:hAnsi="Times New Roman"/>
            <w:sz w:val="24"/>
            <w:szCs w:val="24"/>
          </w:rPr>
          <w:t>http://www.gks.ru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82101">
          <w:rPr>
            <w:rStyle w:val="a7"/>
            <w:rFonts w:ascii="Times New Roman" w:hAnsi="Times New Roman"/>
            <w:sz w:val="24"/>
            <w:szCs w:val="24"/>
          </w:rPr>
          <w:t>http://diss.rsl.ru</w:t>
        </w:r>
      </w:hyperlink>
      <w:r w:rsidRPr="002C7254">
        <w:rPr>
          <w:rFonts w:ascii="Times New Roman" w:hAnsi="Times New Roman"/>
          <w:color w:val="000000"/>
          <w:sz w:val="24"/>
          <w:szCs w:val="24"/>
        </w:rPr>
        <w:t xml:space="preserve"> </w:t>
      </w:r>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82101">
          <w:rPr>
            <w:rStyle w:val="a7"/>
            <w:rFonts w:ascii="Times New Roman" w:hAnsi="Times New Roman"/>
            <w:sz w:val="24"/>
            <w:szCs w:val="24"/>
          </w:rPr>
          <w:t>http://ru.spinform.ru</w:t>
        </w:r>
      </w:hyperlink>
      <w:r w:rsidRPr="002C7254">
        <w:rPr>
          <w:rFonts w:ascii="Times New Roman" w:hAnsi="Times New Roman"/>
          <w:color w:val="000000"/>
          <w:sz w:val="24"/>
          <w:szCs w:val="24"/>
        </w:rPr>
        <w:t xml:space="preserve"> </w:t>
      </w:r>
    </w:p>
    <w:p w:rsidR="002E6CD2" w:rsidRPr="002C7254" w:rsidRDefault="002E6CD2" w:rsidP="002E6CD2">
      <w:pPr>
        <w:ind w:firstLine="709"/>
        <w:jc w:val="both"/>
        <w:rPr>
          <w:rFonts w:eastAsia="Calibri"/>
          <w:color w:val="000000"/>
          <w:sz w:val="24"/>
          <w:szCs w:val="24"/>
        </w:rPr>
      </w:pPr>
      <w:r w:rsidRPr="002C725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C7254">
        <w:rPr>
          <w:rFonts w:eastAsia="Calibri"/>
          <w:color w:val="000000"/>
          <w:sz w:val="24"/>
          <w:szCs w:val="24"/>
        </w:rPr>
        <w:t xml:space="preserve"> </w:t>
      </w:r>
      <w:r w:rsidRPr="002C7254">
        <w:rPr>
          <w:color w:val="000000"/>
          <w:sz w:val="24"/>
          <w:szCs w:val="24"/>
        </w:rPr>
        <w:t>информационно-образовательной среде Академии. Электронно-библиотечная система</w:t>
      </w:r>
      <w:r w:rsidRPr="002C7254">
        <w:rPr>
          <w:rFonts w:eastAsia="Calibri"/>
          <w:color w:val="000000"/>
          <w:sz w:val="24"/>
          <w:szCs w:val="24"/>
        </w:rPr>
        <w:t xml:space="preserve"> </w:t>
      </w:r>
      <w:r w:rsidRPr="002C7254">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C7254">
        <w:rPr>
          <w:rFonts w:eastAsia="Calibri"/>
          <w:color w:val="000000"/>
          <w:sz w:val="24"/>
          <w:szCs w:val="24"/>
        </w:rPr>
        <w:t xml:space="preserve"> </w:t>
      </w:r>
      <w:r w:rsidRPr="002C7254">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C7254">
        <w:rPr>
          <w:rFonts w:eastAsia="Calibri"/>
          <w:color w:val="000000"/>
          <w:sz w:val="24"/>
          <w:szCs w:val="24"/>
        </w:rPr>
        <w:t xml:space="preserve"> </w:t>
      </w:r>
      <w:r w:rsidRPr="002C7254">
        <w:rPr>
          <w:color w:val="000000"/>
          <w:sz w:val="24"/>
          <w:szCs w:val="24"/>
        </w:rPr>
        <w:t>организации, так и вне её.</w:t>
      </w:r>
    </w:p>
    <w:p w:rsidR="002E6CD2" w:rsidRPr="002C7254" w:rsidRDefault="002E6CD2" w:rsidP="002E6CD2">
      <w:pPr>
        <w:ind w:firstLine="709"/>
        <w:jc w:val="both"/>
        <w:rPr>
          <w:rFonts w:eastAsia="Calibri"/>
          <w:color w:val="000000"/>
          <w:sz w:val="24"/>
          <w:szCs w:val="24"/>
        </w:rPr>
      </w:pPr>
      <w:r w:rsidRPr="002C7254">
        <w:rPr>
          <w:color w:val="000000"/>
          <w:sz w:val="24"/>
          <w:szCs w:val="24"/>
        </w:rPr>
        <w:t>Электронная информационно-образовательная среда Академии обеспечивает:</w:t>
      </w:r>
      <w:r w:rsidRPr="002C7254">
        <w:rPr>
          <w:rFonts w:eastAsia="Calibri"/>
          <w:color w:val="000000"/>
          <w:sz w:val="24"/>
          <w:szCs w:val="24"/>
        </w:rPr>
        <w:t xml:space="preserve"> </w:t>
      </w:r>
      <w:r w:rsidRPr="002C7254">
        <w:rPr>
          <w:color w:val="000000"/>
          <w:sz w:val="24"/>
          <w:szCs w:val="24"/>
        </w:rPr>
        <w:t>доступ к учебным планам, рабочим программам дисциплин (модулей), практик, к</w:t>
      </w:r>
      <w:r w:rsidRPr="002C7254">
        <w:rPr>
          <w:rFonts w:eastAsia="Calibri"/>
          <w:color w:val="000000"/>
          <w:sz w:val="24"/>
          <w:szCs w:val="24"/>
        </w:rPr>
        <w:t xml:space="preserve"> </w:t>
      </w:r>
      <w:r w:rsidRPr="002C7254">
        <w:rPr>
          <w:color w:val="000000"/>
          <w:sz w:val="24"/>
          <w:szCs w:val="24"/>
        </w:rPr>
        <w:t>изданиям электронных библиотечных систем и электронным образовательным ресурсам,</w:t>
      </w:r>
      <w:r w:rsidRPr="002C7254">
        <w:rPr>
          <w:rFonts w:eastAsia="Calibri"/>
          <w:color w:val="000000"/>
          <w:sz w:val="24"/>
          <w:szCs w:val="24"/>
        </w:rPr>
        <w:t xml:space="preserve"> </w:t>
      </w:r>
      <w:r w:rsidRPr="002C7254">
        <w:rPr>
          <w:color w:val="000000"/>
          <w:sz w:val="24"/>
          <w:szCs w:val="24"/>
        </w:rPr>
        <w:t>указанным в рабочих программах;</w:t>
      </w:r>
      <w:r w:rsidRPr="002C7254">
        <w:rPr>
          <w:rFonts w:eastAsia="Calibri"/>
          <w:color w:val="000000"/>
          <w:sz w:val="24"/>
          <w:szCs w:val="24"/>
        </w:rPr>
        <w:t xml:space="preserve"> </w:t>
      </w:r>
      <w:r w:rsidRPr="002C7254">
        <w:rPr>
          <w:color w:val="000000"/>
          <w:sz w:val="24"/>
          <w:szCs w:val="24"/>
        </w:rPr>
        <w:t>фиксацию хода образовательного процесса, результатов промежуточной аттестации</w:t>
      </w:r>
      <w:r w:rsidRPr="002C7254">
        <w:rPr>
          <w:rFonts w:eastAsia="Calibri"/>
          <w:color w:val="000000"/>
          <w:sz w:val="24"/>
          <w:szCs w:val="24"/>
        </w:rPr>
        <w:t xml:space="preserve"> </w:t>
      </w:r>
      <w:r w:rsidRPr="002C7254">
        <w:rPr>
          <w:color w:val="000000"/>
          <w:sz w:val="24"/>
          <w:szCs w:val="24"/>
        </w:rPr>
        <w:t>и результатов освоения основной образовательной программы;</w:t>
      </w:r>
      <w:r w:rsidRPr="002C7254">
        <w:rPr>
          <w:rFonts w:eastAsia="Calibri"/>
          <w:color w:val="000000"/>
          <w:sz w:val="24"/>
          <w:szCs w:val="24"/>
        </w:rPr>
        <w:t xml:space="preserve"> </w:t>
      </w:r>
      <w:r w:rsidRPr="002C7254">
        <w:rPr>
          <w:color w:val="000000"/>
          <w:sz w:val="24"/>
          <w:szCs w:val="24"/>
        </w:rPr>
        <w:t>проведение всех видов занятий, процедур оценки результатов обучения, реализация</w:t>
      </w:r>
      <w:r w:rsidRPr="002C7254">
        <w:rPr>
          <w:rFonts w:eastAsia="Calibri"/>
          <w:color w:val="000000"/>
          <w:sz w:val="24"/>
          <w:szCs w:val="24"/>
        </w:rPr>
        <w:t xml:space="preserve"> </w:t>
      </w:r>
      <w:r w:rsidRPr="002C7254">
        <w:rPr>
          <w:color w:val="000000"/>
          <w:sz w:val="24"/>
          <w:szCs w:val="24"/>
        </w:rPr>
        <w:t>которых предусмотрена с применением электронного обучения, дистанционных</w:t>
      </w:r>
      <w:r w:rsidRPr="002C7254">
        <w:rPr>
          <w:rFonts w:eastAsia="Calibri"/>
          <w:color w:val="000000"/>
          <w:sz w:val="24"/>
          <w:szCs w:val="24"/>
        </w:rPr>
        <w:t xml:space="preserve"> </w:t>
      </w:r>
      <w:r w:rsidRPr="002C7254">
        <w:rPr>
          <w:color w:val="000000"/>
          <w:sz w:val="24"/>
          <w:szCs w:val="24"/>
        </w:rPr>
        <w:t>образовательных технологий;</w:t>
      </w:r>
      <w:r w:rsidRPr="002C7254">
        <w:rPr>
          <w:rFonts w:eastAsia="Calibri"/>
          <w:color w:val="000000"/>
          <w:sz w:val="24"/>
          <w:szCs w:val="24"/>
        </w:rPr>
        <w:t xml:space="preserve"> </w:t>
      </w:r>
      <w:r w:rsidRPr="002C7254">
        <w:rPr>
          <w:color w:val="000000"/>
          <w:sz w:val="24"/>
          <w:szCs w:val="24"/>
        </w:rPr>
        <w:t>формирование электронного портфолио обучающегося, в том числе сохранение</w:t>
      </w:r>
      <w:r w:rsidRPr="002C7254">
        <w:rPr>
          <w:rFonts w:eastAsia="Calibri"/>
          <w:color w:val="000000"/>
          <w:sz w:val="24"/>
          <w:szCs w:val="24"/>
        </w:rPr>
        <w:t xml:space="preserve"> </w:t>
      </w:r>
      <w:r w:rsidRPr="002C7254">
        <w:rPr>
          <w:color w:val="000000"/>
          <w:sz w:val="24"/>
          <w:szCs w:val="24"/>
        </w:rPr>
        <w:t>работ обучающегося, рецензий и оценок на эти работы со стороны любых участников</w:t>
      </w:r>
      <w:r w:rsidRPr="002C7254">
        <w:rPr>
          <w:rFonts w:eastAsia="Calibri"/>
          <w:color w:val="000000"/>
          <w:sz w:val="24"/>
          <w:szCs w:val="24"/>
        </w:rPr>
        <w:t xml:space="preserve"> </w:t>
      </w:r>
      <w:r w:rsidRPr="002C7254">
        <w:rPr>
          <w:color w:val="000000"/>
          <w:sz w:val="24"/>
          <w:szCs w:val="24"/>
        </w:rPr>
        <w:t>образовательного процесса;</w:t>
      </w:r>
      <w:r w:rsidRPr="002C7254">
        <w:rPr>
          <w:rFonts w:eastAsia="Calibri"/>
          <w:color w:val="000000"/>
          <w:sz w:val="24"/>
          <w:szCs w:val="24"/>
        </w:rPr>
        <w:t xml:space="preserve"> </w:t>
      </w:r>
      <w:r w:rsidRPr="002C7254">
        <w:rPr>
          <w:color w:val="000000"/>
          <w:sz w:val="24"/>
          <w:szCs w:val="24"/>
        </w:rPr>
        <w:t>взаимодействие между участниками образовательного процесса, в том числе</w:t>
      </w:r>
      <w:r w:rsidRPr="002C7254">
        <w:rPr>
          <w:rFonts w:eastAsia="Calibri"/>
          <w:color w:val="000000"/>
          <w:sz w:val="24"/>
          <w:szCs w:val="24"/>
        </w:rPr>
        <w:t xml:space="preserve"> </w:t>
      </w:r>
      <w:r w:rsidRPr="002C7254">
        <w:rPr>
          <w:color w:val="000000"/>
          <w:sz w:val="24"/>
          <w:szCs w:val="24"/>
        </w:rPr>
        <w:t>синхронное и (или) асинхронное взаимодействие посредством сети «Интернет».</w:t>
      </w:r>
    </w:p>
    <w:p w:rsidR="002E6CD2" w:rsidRPr="002C7254" w:rsidRDefault="002E6CD2" w:rsidP="002E6CD2">
      <w:pPr>
        <w:widowControl/>
        <w:autoSpaceDE/>
        <w:autoSpaceDN/>
        <w:adjustRightInd/>
        <w:contextualSpacing/>
        <w:jc w:val="both"/>
        <w:rPr>
          <w:rFonts w:eastAsia="Calibri"/>
          <w:color w:val="000000"/>
          <w:sz w:val="24"/>
          <w:szCs w:val="24"/>
          <w:lang w:eastAsia="en-US"/>
        </w:rPr>
      </w:pPr>
    </w:p>
    <w:p w:rsidR="002E6CD2" w:rsidRPr="002C7254" w:rsidRDefault="002E6CD2" w:rsidP="002E6CD2">
      <w:pPr>
        <w:widowControl/>
        <w:autoSpaceDE/>
        <w:autoSpaceDN/>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9. Методические указания для обучающихся по освоению дисциплины</w:t>
      </w:r>
    </w:p>
    <w:p w:rsidR="002E6CD2" w:rsidRPr="002C7254" w:rsidRDefault="002E6CD2" w:rsidP="002E6CD2">
      <w:pPr>
        <w:ind w:firstLine="709"/>
        <w:jc w:val="both"/>
        <w:rPr>
          <w:color w:val="000000"/>
          <w:sz w:val="24"/>
          <w:szCs w:val="24"/>
        </w:rPr>
      </w:pPr>
      <w:r w:rsidRPr="002C7254">
        <w:rPr>
          <w:sz w:val="24"/>
          <w:szCs w:val="24"/>
        </w:rPr>
        <w:lastRenderedPageBreak/>
        <w:t xml:space="preserve">Для того чтобы успешно освоить дисциплину </w:t>
      </w:r>
      <w:r w:rsidRPr="002C7254">
        <w:rPr>
          <w:bCs/>
          <w:sz w:val="24"/>
          <w:szCs w:val="24"/>
        </w:rPr>
        <w:t xml:space="preserve">Б1.Б.01 </w:t>
      </w:r>
      <w:r w:rsidRPr="002C7254">
        <w:rPr>
          <w:sz w:val="24"/>
          <w:szCs w:val="24"/>
        </w:rPr>
        <w:t>«Философия» обучающиеся должны</w:t>
      </w:r>
      <w:r w:rsidRPr="002C7254">
        <w:rPr>
          <w:color w:val="000000"/>
          <w:sz w:val="24"/>
          <w:szCs w:val="24"/>
        </w:rPr>
        <w:t xml:space="preserve"> выполнить следующие методические указания.</w:t>
      </w:r>
    </w:p>
    <w:p w:rsidR="002E6CD2" w:rsidRPr="002C7254" w:rsidRDefault="002E6CD2" w:rsidP="002E6CD2">
      <w:pPr>
        <w:ind w:firstLine="709"/>
        <w:jc w:val="both"/>
        <w:rPr>
          <w:color w:val="000000"/>
          <w:sz w:val="24"/>
          <w:szCs w:val="24"/>
        </w:rPr>
      </w:pPr>
      <w:r w:rsidRPr="002C7254">
        <w:rPr>
          <w:color w:val="000000"/>
          <w:sz w:val="24"/>
          <w:szCs w:val="24"/>
        </w:rPr>
        <w:t xml:space="preserve">Методические указания для обучающихся по освоению дисциплины для подготовки к занятиям </w:t>
      </w:r>
      <w:r w:rsidRPr="002C7254">
        <w:rPr>
          <w:b/>
          <w:color w:val="000000"/>
          <w:sz w:val="24"/>
          <w:szCs w:val="24"/>
        </w:rPr>
        <w:t>лекционного типа</w:t>
      </w:r>
      <w:r w:rsidRPr="002C7254">
        <w:rPr>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E6CD2" w:rsidRPr="002C7254" w:rsidRDefault="002E6CD2" w:rsidP="002E6CD2">
      <w:pPr>
        <w:ind w:firstLine="709"/>
        <w:jc w:val="both"/>
        <w:rPr>
          <w:b/>
          <w:color w:val="000000"/>
          <w:sz w:val="24"/>
          <w:szCs w:val="24"/>
        </w:rPr>
      </w:pPr>
      <w:r w:rsidRPr="002C7254">
        <w:rPr>
          <w:color w:val="000000"/>
          <w:sz w:val="24"/>
          <w:szCs w:val="24"/>
        </w:rPr>
        <w:t xml:space="preserve"> Методические указания для обучающихся по освоению дисциплины для подготовки к занятиям </w:t>
      </w:r>
      <w:r w:rsidRPr="002C7254">
        <w:rPr>
          <w:b/>
          <w:color w:val="000000"/>
          <w:sz w:val="24"/>
          <w:szCs w:val="24"/>
        </w:rPr>
        <w:t xml:space="preserve">семинарского типа: </w:t>
      </w:r>
    </w:p>
    <w:p w:rsidR="002E6CD2" w:rsidRPr="002C7254" w:rsidRDefault="002E6CD2" w:rsidP="002E6CD2">
      <w:pPr>
        <w:ind w:firstLine="709"/>
        <w:jc w:val="both"/>
        <w:rPr>
          <w:color w:val="000000"/>
          <w:sz w:val="24"/>
          <w:szCs w:val="24"/>
        </w:rPr>
      </w:pPr>
      <w:r w:rsidRPr="002C725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E6CD2" w:rsidRPr="002C7254" w:rsidRDefault="002E6CD2" w:rsidP="002E6CD2">
      <w:pPr>
        <w:ind w:firstLine="709"/>
        <w:jc w:val="both"/>
        <w:rPr>
          <w:b/>
          <w:color w:val="000000"/>
          <w:sz w:val="24"/>
          <w:szCs w:val="24"/>
        </w:rPr>
      </w:pPr>
      <w:r w:rsidRPr="002C7254">
        <w:rPr>
          <w:color w:val="000000"/>
          <w:sz w:val="24"/>
          <w:szCs w:val="24"/>
        </w:rPr>
        <w:t xml:space="preserve">Методические указания для обучающихся по освоению дисциплины для </w:t>
      </w:r>
      <w:r w:rsidRPr="002C7254">
        <w:rPr>
          <w:b/>
          <w:color w:val="000000"/>
          <w:sz w:val="24"/>
          <w:szCs w:val="24"/>
        </w:rPr>
        <w:t>самостоятельной работы:</w:t>
      </w:r>
    </w:p>
    <w:p w:rsidR="002E6CD2" w:rsidRPr="002C7254" w:rsidRDefault="002E6CD2" w:rsidP="002E6CD2">
      <w:pPr>
        <w:ind w:firstLine="709"/>
        <w:jc w:val="both"/>
        <w:rPr>
          <w:color w:val="000000"/>
          <w:sz w:val="24"/>
          <w:szCs w:val="24"/>
        </w:rPr>
      </w:pPr>
      <w:r w:rsidRPr="002C725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2C7254">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E6CD2" w:rsidRPr="002C7254" w:rsidRDefault="002E6CD2" w:rsidP="002E6CD2">
      <w:pPr>
        <w:ind w:firstLine="709"/>
        <w:jc w:val="both"/>
        <w:rPr>
          <w:color w:val="000000"/>
          <w:sz w:val="24"/>
          <w:szCs w:val="24"/>
        </w:rPr>
      </w:pPr>
      <w:r w:rsidRPr="002C725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E6CD2" w:rsidRPr="002C7254" w:rsidRDefault="002E6CD2" w:rsidP="002E6CD2">
      <w:pPr>
        <w:ind w:firstLine="709"/>
        <w:jc w:val="both"/>
        <w:rPr>
          <w:color w:val="000000"/>
          <w:sz w:val="24"/>
          <w:szCs w:val="24"/>
        </w:rPr>
      </w:pPr>
      <w:r w:rsidRPr="002C725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E6CD2" w:rsidRPr="002C7254" w:rsidRDefault="002E6CD2" w:rsidP="002E6CD2">
      <w:pPr>
        <w:ind w:firstLine="709"/>
        <w:jc w:val="both"/>
        <w:rPr>
          <w:color w:val="000000"/>
          <w:sz w:val="24"/>
          <w:szCs w:val="24"/>
        </w:rPr>
      </w:pPr>
      <w:r w:rsidRPr="002C725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E6CD2" w:rsidRPr="002C7254" w:rsidRDefault="002E6CD2" w:rsidP="002E6CD2">
      <w:pPr>
        <w:ind w:firstLine="709"/>
        <w:jc w:val="both"/>
        <w:rPr>
          <w:color w:val="000000"/>
          <w:sz w:val="24"/>
          <w:szCs w:val="24"/>
        </w:rPr>
      </w:pPr>
      <w:r w:rsidRPr="002C725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E6CD2" w:rsidRPr="002C7254" w:rsidRDefault="002E6CD2" w:rsidP="002E6CD2">
      <w:pPr>
        <w:ind w:firstLine="709"/>
        <w:jc w:val="both"/>
        <w:rPr>
          <w:color w:val="000000"/>
          <w:sz w:val="24"/>
          <w:szCs w:val="24"/>
        </w:rPr>
      </w:pPr>
      <w:r w:rsidRPr="002C725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E6CD2" w:rsidRPr="002C7254" w:rsidRDefault="002E6CD2" w:rsidP="002E6CD2">
      <w:pPr>
        <w:ind w:firstLine="709"/>
        <w:jc w:val="both"/>
        <w:rPr>
          <w:color w:val="000000"/>
          <w:sz w:val="24"/>
          <w:szCs w:val="24"/>
        </w:rPr>
      </w:pPr>
      <w:r w:rsidRPr="002C725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E6CD2" w:rsidRPr="002C7254" w:rsidRDefault="002E6CD2" w:rsidP="002E6CD2">
      <w:pPr>
        <w:ind w:firstLine="709"/>
        <w:jc w:val="both"/>
        <w:rPr>
          <w:color w:val="000000"/>
          <w:sz w:val="24"/>
          <w:szCs w:val="24"/>
        </w:rPr>
      </w:pPr>
      <w:r w:rsidRPr="002C725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E6CD2" w:rsidRPr="002C7254" w:rsidRDefault="002E6CD2" w:rsidP="002E6CD2">
      <w:pPr>
        <w:ind w:firstLine="709"/>
        <w:jc w:val="both"/>
        <w:rPr>
          <w:color w:val="000000"/>
          <w:sz w:val="24"/>
          <w:szCs w:val="24"/>
        </w:rPr>
      </w:pPr>
      <w:r w:rsidRPr="002C7254">
        <w:rPr>
          <w:color w:val="000000"/>
          <w:sz w:val="24"/>
          <w:szCs w:val="24"/>
        </w:rPr>
        <w:t>Следующим этапом работы</w:t>
      </w:r>
      <w:r w:rsidRPr="002C7254">
        <w:rPr>
          <w:b/>
          <w:bCs/>
          <w:color w:val="000000"/>
          <w:sz w:val="24"/>
          <w:szCs w:val="24"/>
        </w:rPr>
        <w:t xml:space="preserve"> </w:t>
      </w:r>
      <w:r w:rsidRPr="002C7254">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E6CD2" w:rsidRPr="002C7254" w:rsidRDefault="002E6CD2" w:rsidP="002E6CD2">
      <w:pPr>
        <w:ind w:firstLine="709"/>
        <w:jc w:val="both"/>
        <w:rPr>
          <w:color w:val="000000"/>
          <w:sz w:val="24"/>
          <w:szCs w:val="24"/>
        </w:rPr>
      </w:pPr>
      <w:r w:rsidRPr="002C7254">
        <w:rPr>
          <w:color w:val="000000"/>
          <w:sz w:val="24"/>
          <w:szCs w:val="24"/>
        </w:rPr>
        <w:t>Таким образом, при работе с источниками и литературой важно уметь:</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обобщать полученную информацию, оценивать прослушанное и прочитанное;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готовить и презентовать развернутые сообщения типа доклада;</w:t>
      </w:r>
      <w:r w:rsidRPr="002C7254">
        <w:rPr>
          <w:rFonts w:eastAsia="Calibri"/>
          <w:b/>
          <w:bCs/>
          <w:i/>
          <w:iCs/>
          <w:color w:val="000000"/>
          <w:sz w:val="24"/>
          <w:szCs w:val="24"/>
          <w:lang w:eastAsia="en-US"/>
        </w:rPr>
        <w:t xml:space="preserve">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пользоваться реферативными и справочными материалами;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E6CD2" w:rsidRPr="002C7254" w:rsidRDefault="002E6CD2" w:rsidP="002E6CD2">
      <w:pPr>
        <w:ind w:firstLine="709"/>
        <w:jc w:val="both"/>
        <w:rPr>
          <w:color w:val="000000"/>
          <w:sz w:val="24"/>
          <w:szCs w:val="24"/>
        </w:rPr>
      </w:pPr>
      <w:r w:rsidRPr="002C7254">
        <w:rPr>
          <w:b/>
          <w:bCs/>
          <w:color w:val="000000"/>
          <w:sz w:val="24"/>
          <w:szCs w:val="24"/>
        </w:rPr>
        <w:t>Подготовка к промежуточной аттестации</w:t>
      </w:r>
      <w:r w:rsidRPr="002C7254">
        <w:rPr>
          <w:bCs/>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При подготовке к промежуточной аттестации целесообразно:</w:t>
      </w:r>
    </w:p>
    <w:p w:rsidR="002E6CD2" w:rsidRPr="002C7254" w:rsidRDefault="002E6CD2" w:rsidP="002E6CD2">
      <w:pPr>
        <w:ind w:firstLine="709"/>
        <w:jc w:val="both"/>
        <w:rPr>
          <w:color w:val="000000"/>
          <w:sz w:val="24"/>
          <w:szCs w:val="24"/>
        </w:rPr>
      </w:pPr>
      <w:r w:rsidRPr="002C725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E6CD2" w:rsidRPr="002C7254" w:rsidRDefault="002E6CD2" w:rsidP="002E6CD2">
      <w:pPr>
        <w:ind w:firstLine="709"/>
        <w:jc w:val="both"/>
        <w:rPr>
          <w:color w:val="000000"/>
          <w:sz w:val="24"/>
          <w:szCs w:val="24"/>
        </w:rPr>
      </w:pPr>
      <w:r w:rsidRPr="002C7254">
        <w:rPr>
          <w:color w:val="000000"/>
          <w:sz w:val="24"/>
          <w:szCs w:val="24"/>
        </w:rPr>
        <w:t>- внимательно прочитать рекомендованную литературу;</w:t>
      </w:r>
    </w:p>
    <w:p w:rsidR="002E6CD2" w:rsidRPr="002C7254" w:rsidRDefault="002E6CD2" w:rsidP="002E6CD2">
      <w:pPr>
        <w:ind w:firstLine="709"/>
        <w:jc w:val="both"/>
        <w:rPr>
          <w:color w:val="000000"/>
          <w:sz w:val="24"/>
          <w:szCs w:val="24"/>
        </w:rPr>
      </w:pPr>
      <w:r w:rsidRPr="002C7254">
        <w:rPr>
          <w:color w:val="000000"/>
          <w:sz w:val="24"/>
          <w:szCs w:val="24"/>
        </w:rPr>
        <w:t xml:space="preserve">- составить краткие конспекты ответов (планы ответов). </w:t>
      </w:r>
    </w:p>
    <w:p w:rsidR="002E6CD2" w:rsidRPr="002C7254" w:rsidRDefault="002E6CD2" w:rsidP="002E6CD2">
      <w:pPr>
        <w:ind w:firstLine="709"/>
        <w:jc w:val="both"/>
        <w:rPr>
          <w:color w:val="000000"/>
          <w:sz w:val="24"/>
          <w:szCs w:val="24"/>
        </w:rPr>
      </w:pPr>
    </w:p>
    <w:p w:rsidR="002E6CD2" w:rsidRPr="002C7254" w:rsidRDefault="002E6CD2" w:rsidP="002E6CD2">
      <w:pPr>
        <w:widowControl/>
        <w:autoSpaceDE/>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Электронная информационно-образовательная среда Академии, работающая на платформе LMS Moodle, обеспечивает: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2C7254">
        <w:rPr>
          <w:sz w:val="24"/>
          <w:szCs w:val="24"/>
        </w:rPr>
        <w:t>ЭБС Юрайт</w:t>
      </w:r>
      <w:r w:rsidRPr="002C7254">
        <w:rPr>
          <w:color w:val="000000"/>
          <w:sz w:val="24"/>
          <w:szCs w:val="24"/>
        </w:rPr>
        <w:t>) и электронным образовательным ресурсам, указанным в рабочих программах;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При осуществлении образовательного процесса по дисциплине используются следующие информационные технологии: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сбор, хранение, систематизация и выдача учебной и научной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обработка текстовой, графической и эмпирической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подготовка, конструирование и презентация итогов исследовательской и аналитической деятельности;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компьютерное тестирование;</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демонстрация мультимедийных материалов.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ПЕРЕЧЕНЬ ПРОГРАММНОГО ОБЕСПЕЧЕНИЯ</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r>
      <w:r w:rsidRPr="002C7254">
        <w:rPr>
          <w:color w:val="000000"/>
          <w:sz w:val="24"/>
          <w:szCs w:val="24"/>
          <w:lang w:val="en-US"/>
        </w:rPr>
        <w:t>Microsoft</w:t>
      </w:r>
      <w:r w:rsidRPr="002C7254">
        <w:rPr>
          <w:color w:val="000000"/>
          <w:sz w:val="24"/>
          <w:szCs w:val="24"/>
        </w:rPr>
        <w:t xml:space="preserve"> </w:t>
      </w:r>
      <w:r w:rsidRPr="002C7254">
        <w:rPr>
          <w:color w:val="000000"/>
          <w:sz w:val="24"/>
          <w:szCs w:val="24"/>
          <w:lang w:val="en-US"/>
        </w:rPr>
        <w:t>Windows</w:t>
      </w:r>
      <w:r w:rsidRPr="002C7254">
        <w:rPr>
          <w:color w:val="000000"/>
          <w:sz w:val="24"/>
          <w:szCs w:val="24"/>
        </w:rPr>
        <w:t xml:space="preserve"> 10 </w:t>
      </w:r>
      <w:r w:rsidRPr="002C7254">
        <w:rPr>
          <w:color w:val="000000"/>
          <w:sz w:val="24"/>
          <w:szCs w:val="24"/>
          <w:lang w:val="en-US"/>
        </w:rPr>
        <w:t>Professional</w:t>
      </w:r>
      <w:r w:rsidRPr="002C7254">
        <w:rPr>
          <w:color w:val="000000"/>
          <w:sz w:val="24"/>
          <w:szCs w:val="24"/>
        </w:rPr>
        <w:t>;</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lastRenderedPageBreak/>
        <w:t>•</w:t>
      </w:r>
      <w:r w:rsidRPr="002C7254">
        <w:rPr>
          <w:color w:val="000000"/>
          <w:sz w:val="24"/>
          <w:szCs w:val="24"/>
          <w:lang w:val="en-US"/>
        </w:rPr>
        <w:tab/>
        <w:t>Microsoft Windows XP Professional SP3;</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t>Microsoft Office Professional 2007 Russian;</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r>
      <w:r w:rsidRPr="002C7254">
        <w:rPr>
          <w:color w:val="000000"/>
          <w:sz w:val="24"/>
          <w:szCs w:val="24"/>
        </w:rPr>
        <w:t>Свободно</w:t>
      </w:r>
      <w:r w:rsidRPr="002C7254">
        <w:rPr>
          <w:color w:val="000000"/>
          <w:sz w:val="24"/>
          <w:szCs w:val="24"/>
          <w:lang w:val="en-US"/>
        </w:rPr>
        <w:t xml:space="preserve"> </w:t>
      </w:r>
      <w:r w:rsidRPr="002C7254">
        <w:rPr>
          <w:color w:val="000000"/>
          <w:sz w:val="24"/>
          <w:szCs w:val="24"/>
        </w:rPr>
        <w:t>распространяемый</w:t>
      </w:r>
      <w:r w:rsidRPr="002C7254">
        <w:rPr>
          <w:color w:val="000000"/>
          <w:sz w:val="24"/>
          <w:szCs w:val="24"/>
          <w:lang w:val="en-US"/>
        </w:rPr>
        <w:t xml:space="preserve"> </w:t>
      </w:r>
      <w:r w:rsidRPr="002C7254">
        <w:rPr>
          <w:color w:val="000000"/>
          <w:sz w:val="24"/>
          <w:szCs w:val="24"/>
        </w:rPr>
        <w:t>офисный</w:t>
      </w:r>
      <w:r w:rsidRPr="002C7254">
        <w:rPr>
          <w:color w:val="000000"/>
          <w:sz w:val="24"/>
          <w:szCs w:val="24"/>
          <w:lang w:val="en-US"/>
        </w:rPr>
        <w:t xml:space="preserve"> </w:t>
      </w:r>
      <w:r w:rsidRPr="002C7254">
        <w:rPr>
          <w:color w:val="000000"/>
          <w:sz w:val="24"/>
          <w:szCs w:val="24"/>
        </w:rPr>
        <w:t>пакет</w:t>
      </w:r>
      <w:r w:rsidRPr="002C7254">
        <w:rPr>
          <w:color w:val="000000"/>
          <w:sz w:val="24"/>
          <w:szCs w:val="24"/>
          <w:lang w:val="en-US"/>
        </w:rPr>
        <w:t xml:space="preserve"> </w:t>
      </w:r>
      <w:r w:rsidRPr="002C7254">
        <w:rPr>
          <w:color w:val="000000"/>
          <w:sz w:val="24"/>
          <w:szCs w:val="24"/>
        </w:rPr>
        <w:t>с</w:t>
      </w:r>
      <w:r w:rsidRPr="002C7254">
        <w:rPr>
          <w:color w:val="000000"/>
          <w:sz w:val="24"/>
          <w:szCs w:val="24"/>
          <w:lang w:val="en-US"/>
        </w:rPr>
        <w:t xml:space="preserve"> </w:t>
      </w:r>
      <w:r w:rsidRPr="002C7254">
        <w:rPr>
          <w:color w:val="000000"/>
          <w:sz w:val="24"/>
          <w:szCs w:val="24"/>
        </w:rPr>
        <w:t>открытым</w:t>
      </w:r>
      <w:r w:rsidRPr="002C7254">
        <w:rPr>
          <w:color w:val="000000"/>
          <w:sz w:val="24"/>
          <w:szCs w:val="24"/>
          <w:lang w:val="en-US"/>
        </w:rPr>
        <w:t xml:space="preserve"> </w:t>
      </w:r>
      <w:r w:rsidRPr="002C7254">
        <w:rPr>
          <w:color w:val="000000"/>
          <w:sz w:val="24"/>
          <w:szCs w:val="24"/>
        </w:rPr>
        <w:t>исходным</w:t>
      </w:r>
      <w:r w:rsidRPr="002C7254">
        <w:rPr>
          <w:color w:val="000000"/>
          <w:sz w:val="24"/>
          <w:szCs w:val="24"/>
          <w:lang w:val="en-US"/>
        </w:rPr>
        <w:t xml:space="preserve"> </w:t>
      </w:r>
      <w:r w:rsidRPr="002C7254">
        <w:rPr>
          <w:color w:val="000000"/>
          <w:sz w:val="24"/>
          <w:szCs w:val="24"/>
        </w:rPr>
        <w:t>кодом</w:t>
      </w:r>
      <w:r w:rsidRPr="002C7254">
        <w:rPr>
          <w:color w:val="000000"/>
          <w:sz w:val="24"/>
          <w:szCs w:val="24"/>
          <w:lang w:val="en-US"/>
        </w:rPr>
        <w:t xml:space="preserve"> LibreOffice 6.0.3.2 Stable;</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Антивирус Касперского;</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Cистема управления курсами LMS Русский Moodle 3KL.</w:t>
      </w:r>
    </w:p>
    <w:p w:rsidR="002E6CD2" w:rsidRPr="002C7254" w:rsidRDefault="002E6CD2" w:rsidP="002E6CD2">
      <w:pPr>
        <w:widowControl/>
        <w:autoSpaceDE/>
        <w:adjustRightInd/>
        <w:ind w:firstLine="708"/>
        <w:jc w:val="both"/>
        <w:rPr>
          <w:sz w:val="24"/>
          <w:szCs w:val="24"/>
        </w:rPr>
      </w:pPr>
      <w:r w:rsidRPr="002C7254">
        <w:rPr>
          <w:bCs/>
          <w:color w:val="000000"/>
          <w:sz w:val="24"/>
        </w:rPr>
        <w:t>СОВРЕМЕННЫЕ ПРОФЕССИОНАЛЬНЫЕ БАЗЫ ДАННЫХ И ИНФОРМАЦИОННЫЕ СПРАВОЧНЫЕ СИСТЕМЫ</w:t>
      </w:r>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«Консультант Плюс» - </w:t>
      </w:r>
      <w:r w:rsidRPr="002C7254">
        <w:rPr>
          <w:sz w:val="24"/>
          <w:szCs w:val="24"/>
        </w:rPr>
        <w:t xml:space="preserve">Режим доступа: </w:t>
      </w:r>
      <w:hyperlink r:id="rId26" w:history="1">
        <w:r w:rsidR="00882101">
          <w:rPr>
            <w:rStyle w:val="a7"/>
            <w:sz w:val="24"/>
            <w:szCs w:val="24"/>
          </w:rPr>
          <w:t>http://www.consultant.ru/edu/student/study/</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«Гарант» - </w:t>
      </w:r>
      <w:r w:rsidRPr="002C7254">
        <w:rPr>
          <w:sz w:val="24"/>
          <w:szCs w:val="24"/>
        </w:rPr>
        <w:t xml:space="preserve">Режим доступа: </w:t>
      </w:r>
      <w:hyperlink r:id="rId27" w:history="1">
        <w:r w:rsidR="00882101">
          <w:rPr>
            <w:rStyle w:val="a7"/>
            <w:sz w:val="24"/>
            <w:szCs w:val="24"/>
          </w:rPr>
          <w:t>http://edu.garant.ru/omga/</w:t>
        </w:r>
      </w:hyperlink>
      <w:r w:rsidRPr="002C7254">
        <w:rPr>
          <w:sz w:val="24"/>
          <w:szCs w:val="24"/>
        </w:rPr>
        <w:t xml:space="preserve"> </w:t>
      </w:r>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Официальный интернет-портал правовой информации </w:t>
      </w:r>
      <w:hyperlink r:id="rId28" w:history="1">
        <w:r w:rsidR="00882101">
          <w:rPr>
            <w:rStyle w:val="a7"/>
            <w:sz w:val="24"/>
            <w:szCs w:val="24"/>
          </w:rPr>
          <w:t>http://pravo.gov.ru</w:t>
        </w:r>
      </w:hyperlink>
      <w:r w:rsidRPr="002C7254">
        <w:rPr>
          <w:sz w:val="24"/>
          <w:szCs w:val="24"/>
        </w:rPr>
        <w:t xml:space="preserve"> </w:t>
      </w:r>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Федеральных государственных образовательных стандартов высшего образования </w:t>
      </w:r>
      <w:hyperlink r:id="rId29" w:history="1">
        <w:r w:rsidR="00882101">
          <w:rPr>
            <w:rStyle w:val="a7"/>
            <w:sz w:val="24"/>
            <w:szCs w:val="24"/>
          </w:rPr>
          <w:t>http://fgosvo.ru</w:t>
        </w:r>
      </w:hyperlink>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«Информационно-коммуникационные технологии в образовании» </w:t>
      </w:r>
      <w:hyperlink r:id="rId30" w:history="1">
        <w:r w:rsidR="00882101">
          <w:rPr>
            <w:rStyle w:val="a7"/>
            <w:sz w:val="24"/>
            <w:szCs w:val="24"/>
          </w:rPr>
          <w:t>http://www.ict.edu.ru</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t xml:space="preserve">Союз социальных педагогов и социальных работников </w:t>
      </w:r>
      <w:hyperlink r:id="rId31" w:history="1">
        <w:r w:rsidRPr="002C7254">
          <w:rPr>
            <w:rStyle w:val="a7"/>
            <w:sz w:val="24"/>
            <w:szCs w:val="24"/>
          </w:rPr>
          <w:t>www.ssopir.ru</w:t>
        </w:r>
      </w:hyperlink>
    </w:p>
    <w:p w:rsidR="002E6CD2" w:rsidRPr="002C7254" w:rsidRDefault="002E6CD2" w:rsidP="002E6CD2">
      <w:pPr>
        <w:jc w:val="both"/>
        <w:rPr>
          <w:b/>
          <w:sz w:val="24"/>
          <w:szCs w:val="24"/>
        </w:rPr>
      </w:pPr>
    </w:p>
    <w:p w:rsidR="002E6CD2" w:rsidRPr="002C7254" w:rsidRDefault="002E6CD2" w:rsidP="002E6CD2">
      <w:pPr>
        <w:ind w:firstLine="709"/>
        <w:jc w:val="both"/>
        <w:rPr>
          <w:b/>
          <w:sz w:val="24"/>
          <w:szCs w:val="24"/>
        </w:rPr>
      </w:pPr>
      <w:r w:rsidRPr="002C725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E6CD2" w:rsidRPr="002C7254" w:rsidRDefault="002E6CD2" w:rsidP="002E6CD2">
      <w:pPr>
        <w:ind w:firstLine="709"/>
        <w:jc w:val="both"/>
        <w:rPr>
          <w:sz w:val="24"/>
          <w:szCs w:val="24"/>
        </w:rPr>
      </w:pPr>
      <w:r w:rsidRPr="002C725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6CD2" w:rsidRPr="002C7254" w:rsidRDefault="002E6CD2" w:rsidP="002E6CD2">
      <w:pPr>
        <w:ind w:firstLine="709"/>
        <w:jc w:val="both"/>
        <w:rPr>
          <w:sz w:val="24"/>
          <w:szCs w:val="24"/>
        </w:rPr>
      </w:pPr>
      <w:r w:rsidRPr="002C725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6CD2" w:rsidRPr="002C7254" w:rsidRDefault="002E6CD2" w:rsidP="002E6CD2">
      <w:pPr>
        <w:ind w:firstLine="709"/>
        <w:jc w:val="both"/>
        <w:rPr>
          <w:sz w:val="24"/>
          <w:szCs w:val="24"/>
        </w:rPr>
      </w:pPr>
      <w:r w:rsidRPr="002C725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6CD2" w:rsidRPr="002C7254" w:rsidRDefault="002E6CD2" w:rsidP="002E6CD2">
      <w:pPr>
        <w:ind w:firstLine="709"/>
        <w:jc w:val="both"/>
        <w:rPr>
          <w:sz w:val="24"/>
          <w:szCs w:val="24"/>
        </w:rPr>
      </w:pPr>
      <w:r w:rsidRPr="002C725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E6CD2" w:rsidRPr="002C7254" w:rsidRDefault="002E6CD2" w:rsidP="002E6CD2">
      <w:pPr>
        <w:ind w:firstLine="709"/>
        <w:jc w:val="both"/>
        <w:rPr>
          <w:sz w:val="24"/>
          <w:szCs w:val="24"/>
        </w:rPr>
      </w:pPr>
      <w:r w:rsidRPr="002C725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2C7254">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5443">
          <w:rPr>
            <w:rStyle w:val="a7"/>
            <w:sz w:val="24"/>
            <w:szCs w:val="24"/>
          </w:rPr>
          <w:t>www.biblio-online.ru</w:t>
        </w:r>
      </w:hyperlink>
      <w:r w:rsidRPr="002C7254">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E6CD2" w:rsidRPr="002C7254" w:rsidRDefault="002E6CD2" w:rsidP="002E6CD2">
      <w:pPr>
        <w:ind w:firstLine="709"/>
        <w:jc w:val="both"/>
        <w:rPr>
          <w:sz w:val="24"/>
          <w:szCs w:val="24"/>
        </w:rPr>
      </w:pPr>
      <w:r w:rsidRPr="002C725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5443">
          <w:rPr>
            <w:rStyle w:val="a7"/>
            <w:sz w:val="24"/>
            <w:szCs w:val="24"/>
          </w:rPr>
          <w:t>www.biblio-online.ru</w:t>
        </w:r>
      </w:hyperlink>
      <w:r w:rsidRPr="002C7254">
        <w:rPr>
          <w:sz w:val="24"/>
          <w:szCs w:val="24"/>
        </w:rPr>
        <w:t xml:space="preserve"> </w:t>
      </w:r>
    </w:p>
    <w:p w:rsidR="002E6CD2" w:rsidRPr="001B04D1" w:rsidRDefault="002E6CD2" w:rsidP="002E6CD2">
      <w:pPr>
        <w:ind w:firstLine="709"/>
        <w:jc w:val="both"/>
        <w:rPr>
          <w:sz w:val="24"/>
          <w:szCs w:val="24"/>
        </w:rPr>
      </w:pPr>
      <w:r w:rsidRPr="002C7254">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CD2" w:rsidRPr="00793E1B" w:rsidRDefault="002E6CD2" w:rsidP="002E6CD2">
      <w:pPr>
        <w:widowControl/>
        <w:autoSpaceDE/>
        <w:adjustRightInd/>
        <w:jc w:val="both"/>
        <w:rPr>
          <w:color w:val="000000"/>
          <w:sz w:val="24"/>
          <w:szCs w:val="24"/>
        </w:rPr>
      </w:pPr>
    </w:p>
    <w:p w:rsidR="002E6CD2" w:rsidRPr="002C2924" w:rsidRDefault="002E6CD2" w:rsidP="002E6CD2">
      <w:pPr>
        <w:ind w:firstLine="708"/>
        <w:jc w:val="both"/>
        <w:rPr>
          <w:sz w:val="24"/>
          <w:szCs w:val="24"/>
        </w:rPr>
      </w:pPr>
    </w:p>
    <w:p w:rsidR="009D6BD2" w:rsidRPr="00036F40" w:rsidRDefault="009D6BD2" w:rsidP="009D6BD2">
      <w:pPr>
        <w:ind w:firstLine="709"/>
        <w:jc w:val="both"/>
        <w:rPr>
          <w:sz w:val="24"/>
          <w:szCs w:val="24"/>
        </w:rPr>
      </w:pPr>
    </w:p>
    <w:p w:rsidR="009D6BD2" w:rsidRDefault="009D6BD2" w:rsidP="009D6BD2">
      <w:pPr>
        <w:ind w:firstLine="709"/>
        <w:jc w:val="both"/>
      </w:pPr>
    </w:p>
    <w:p w:rsidR="00FA5C55" w:rsidRPr="00FD38C1" w:rsidRDefault="00FA5C55" w:rsidP="009D6BD2">
      <w:pPr>
        <w:widowControl/>
        <w:autoSpaceDE/>
        <w:adjustRightInd/>
        <w:ind w:firstLine="709"/>
        <w:contextualSpacing/>
        <w:jc w:val="both"/>
        <w:rPr>
          <w:sz w:val="24"/>
          <w:szCs w:val="24"/>
        </w:rPr>
      </w:pPr>
    </w:p>
    <w:sectPr w:rsidR="00FA5C55" w:rsidRPr="00FD38C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C59" w:rsidRDefault="00916C59" w:rsidP="00160BC1">
      <w:r>
        <w:separator/>
      </w:r>
    </w:p>
  </w:endnote>
  <w:endnote w:type="continuationSeparator" w:id="0">
    <w:p w:rsidR="00916C59" w:rsidRDefault="00916C5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C59" w:rsidRDefault="00916C59" w:rsidP="00160BC1">
      <w:r>
        <w:separator/>
      </w:r>
    </w:p>
  </w:footnote>
  <w:footnote w:type="continuationSeparator" w:id="0">
    <w:p w:rsidR="00916C59" w:rsidRDefault="00916C5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14C"/>
    <w:rsid w:val="00134277"/>
    <w:rsid w:val="00136CF9"/>
    <w:rsid w:val="001378B1"/>
    <w:rsid w:val="0014133A"/>
    <w:rsid w:val="00146B87"/>
    <w:rsid w:val="00154512"/>
    <w:rsid w:val="0015639D"/>
    <w:rsid w:val="00160BC1"/>
    <w:rsid w:val="00161C70"/>
    <w:rsid w:val="001716A9"/>
    <w:rsid w:val="00181AAB"/>
    <w:rsid w:val="00184EEE"/>
    <w:rsid w:val="00184F65"/>
    <w:rsid w:val="001871AA"/>
    <w:rsid w:val="00190035"/>
    <w:rsid w:val="001A6533"/>
    <w:rsid w:val="001A70DD"/>
    <w:rsid w:val="001B72F4"/>
    <w:rsid w:val="001C4FED"/>
    <w:rsid w:val="001C6305"/>
    <w:rsid w:val="001C7491"/>
    <w:rsid w:val="001C7DCC"/>
    <w:rsid w:val="001D7E91"/>
    <w:rsid w:val="001F11DE"/>
    <w:rsid w:val="001F3561"/>
    <w:rsid w:val="00207E2E"/>
    <w:rsid w:val="00207FB7"/>
    <w:rsid w:val="00211C1B"/>
    <w:rsid w:val="00213F7A"/>
    <w:rsid w:val="002265AD"/>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AEB"/>
    <w:rsid w:val="002C3F08"/>
    <w:rsid w:val="002C7254"/>
    <w:rsid w:val="002C7582"/>
    <w:rsid w:val="002D6AC0"/>
    <w:rsid w:val="002E4CB7"/>
    <w:rsid w:val="002E6CD2"/>
    <w:rsid w:val="002F39BB"/>
    <w:rsid w:val="002F539B"/>
    <w:rsid w:val="00306D62"/>
    <w:rsid w:val="00315AB7"/>
    <w:rsid w:val="0032116D"/>
    <w:rsid w:val="0032166A"/>
    <w:rsid w:val="003216D5"/>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3F620D"/>
    <w:rsid w:val="00400491"/>
    <w:rsid w:val="0040356D"/>
    <w:rsid w:val="00405B46"/>
    <w:rsid w:val="0040653F"/>
    <w:rsid w:val="00407242"/>
    <w:rsid w:val="00407404"/>
    <w:rsid w:val="004110F5"/>
    <w:rsid w:val="00421501"/>
    <w:rsid w:val="00421BA6"/>
    <w:rsid w:val="00431140"/>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3CD4"/>
    <w:rsid w:val="00516F43"/>
    <w:rsid w:val="005362E6"/>
    <w:rsid w:val="00537A62"/>
    <w:rsid w:val="00540F31"/>
    <w:rsid w:val="00542093"/>
    <w:rsid w:val="00543BFA"/>
    <w:rsid w:val="00565480"/>
    <w:rsid w:val="005669CB"/>
    <w:rsid w:val="00570C40"/>
    <w:rsid w:val="00571F0A"/>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E5F3F"/>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4A7"/>
    <w:rsid w:val="006B0CA3"/>
    <w:rsid w:val="006B6AA1"/>
    <w:rsid w:val="006C391D"/>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35FC"/>
    <w:rsid w:val="007F4B97"/>
    <w:rsid w:val="007F7A4D"/>
    <w:rsid w:val="00800770"/>
    <w:rsid w:val="00801B83"/>
    <w:rsid w:val="0080453B"/>
    <w:rsid w:val="00820D1B"/>
    <w:rsid w:val="00823333"/>
    <w:rsid w:val="00823E5A"/>
    <w:rsid w:val="00826032"/>
    <w:rsid w:val="00827A34"/>
    <w:rsid w:val="00841497"/>
    <w:rsid w:val="008423FF"/>
    <w:rsid w:val="00851DF7"/>
    <w:rsid w:val="00857FC8"/>
    <w:rsid w:val="00864D5D"/>
    <w:rsid w:val="00864EE1"/>
    <w:rsid w:val="0086651C"/>
    <w:rsid w:val="00880A80"/>
    <w:rsid w:val="00882101"/>
    <w:rsid w:val="0088272E"/>
    <w:rsid w:val="00884C09"/>
    <w:rsid w:val="00887A0C"/>
    <w:rsid w:val="008A13F5"/>
    <w:rsid w:val="008B3964"/>
    <w:rsid w:val="008B6331"/>
    <w:rsid w:val="008D4271"/>
    <w:rsid w:val="008D52FB"/>
    <w:rsid w:val="008D6705"/>
    <w:rsid w:val="008E24AA"/>
    <w:rsid w:val="008E5E59"/>
    <w:rsid w:val="00905865"/>
    <w:rsid w:val="00905F50"/>
    <w:rsid w:val="00916C59"/>
    <w:rsid w:val="00920199"/>
    <w:rsid w:val="00921868"/>
    <w:rsid w:val="009313ED"/>
    <w:rsid w:val="0094149E"/>
    <w:rsid w:val="00941875"/>
    <w:rsid w:val="00951F6B"/>
    <w:rsid w:val="009528CA"/>
    <w:rsid w:val="00954E45"/>
    <w:rsid w:val="00965998"/>
    <w:rsid w:val="0097510E"/>
    <w:rsid w:val="00983CE3"/>
    <w:rsid w:val="009D4F0C"/>
    <w:rsid w:val="009D5C2B"/>
    <w:rsid w:val="009D6BD2"/>
    <w:rsid w:val="009E35D2"/>
    <w:rsid w:val="009E6C53"/>
    <w:rsid w:val="009F4070"/>
    <w:rsid w:val="009F45E5"/>
    <w:rsid w:val="00A13EEB"/>
    <w:rsid w:val="00A26F4B"/>
    <w:rsid w:val="00A275E4"/>
    <w:rsid w:val="00A32A5F"/>
    <w:rsid w:val="00A44F9E"/>
    <w:rsid w:val="00A45B8B"/>
    <w:rsid w:val="00A54637"/>
    <w:rsid w:val="00A567CD"/>
    <w:rsid w:val="00A63D90"/>
    <w:rsid w:val="00A7058C"/>
    <w:rsid w:val="00A741A7"/>
    <w:rsid w:val="00A75675"/>
    <w:rsid w:val="00A76E53"/>
    <w:rsid w:val="00A83EBD"/>
    <w:rsid w:val="00A867E6"/>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04E4"/>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47A95"/>
    <w:rsid w:val="00C50990"/>
    <w:rsid w:val="00C55E91"/>
    <w:rsid w:val="00C57334"/>
    <w:rsid w:val="00C70CA1"/>
    <w:rsid w:val="00C73C27"/>
    <w:rsid w:val="00C8571B"/>
    <w:rsid w:val="00C90A7A"/>
    <w:rsid w:val="00C93F61"/>
    <w:rsid w:val="00C94464"/>
    <w:rsid w:val="00C953C9"/>
    <w:rsid w:val="00CA401A"/>
    <w:rsid w:val="00CB27ED"/>
    <w:rsid w:val="00CB53EC"/>
    <w:rsid w:val="00CB61D6"/>
    <w:rsid w:val="00CC119B"/>
    <w:rsid w:val="00CC33D7"/>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5CD1"/>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35443"/>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3C01"/>
    <w:rsid w:val="00FD38C1"/>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34CEE0A-61C6-4C14-84CA-D02174E0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E35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954">
      <w:bodyDiv w:val="1"/>
      <w:marLeft w:val="0"/>
      <w:marRight w:val="0"/>
      <w:marTop w:val="0"/>
      <w:marBottom w:val="0"/>
      <w:divBdr>
        <w:top w:val="none" w:sz="0" w:space="0" w:color="auto"/>
        <w:left w:val="none" w:sz="0" w:space="0" w:color="auto"/>
        <w:bottom w:val="none" w:sz="0" w:space="0" w:color="auto"/>
        <w:right w:val="none" w:sz="0" w:space="0" w:color="auto"/>
      </w:divBdr>
    </w:div>
    <w:div w:id="295769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8305">
      <w:bodyDiv w:val="1"/>
      <w:marLeft w:val="0"/>
      <w:marRight w:val="0"/>
      <w:marTop w:val="0"/>
      <w:marBottom w:val="0"/>
      <w:divBdr>
        <w:top w:val="none" w:sz="0" w:space="0" w:color="auto"/>
        <w:left w:val="none" w:sz="0" w:space="0" w:color="auto"/>
        <w:bottom w:val="none" w:sz="0" w:space="0" w:color="auto"/>
        <w:right w:val="none" w:sz="0" w:space="0" w:color="auto"/>
      </w:divBdr>
    </w:div>
    <w:div w:id="481972360">
      <w:bodyDiv w:val="1"/>
      <w:marLeft w:val="0"/>
      <w:marRight w:val="0"/>
      <w:marTop w:val="0"/>
      <w:marBottom w:val="0"/>
      <w:divBdr>
        <w:top w:val="none" w:sz="0" w:space="0" w:color="auto"/>
        <w:left w:val="none" w:sz="0" w:space="0" w:color="auto"/>
        <w:bottom w:val="none" w:sz="0" w:space="0" w:color="auto"/>
        <w:right w:val="none" w:sz="0" w:space="0" w:color="auto"/>
      </w:divBdr>
    </w:div>
    <w:div w:id="584850779">
      <w:bodyDiv w:val="1"/>
      <w:marLeft w:val="0"/>
      <w:marRight w:val="0"/>
      <w:marTop w:val="0"/>
      <w:marBottom w:val="0"/>
      <w:divBdr>
        <w:top w:val="none" w:sz="0" w:space="0" w:color="auto"/>
        <w:left w:val="none" w:sz="0" w:space="0" w:color="auto"/>
        <w:bottom w:val="none" w:sz="0" w:space="0" w:color="auto"/>
        <w:right w:val="none" w:sz="0" w:space="0" w:color="auto"/>
      </w:divBdr>
    </w:div>
    <w:div w:id="743915969">
      <w:bodyDiv w:val="1"/>
      <w:marLeft w:val="0"/>
      <w:marRight w:val="0"/>
      <w:marTop w:val="0"/>
      <w:marBottom w:val="0"/>
      <w:divBdr>
        <w:top w:val="none" w:sz="0" w:space="0" w:color="auto"/>
        <w:left w:val="none" w:sz="0" w:space="0" w:color="auto"/>
        <w:bottom w:val="none" w:sz="0" w:space="0" w:color="auto"/>
        <w:right w:val="none" w:sz="0" w:space="0" w:color="auto"/>
      </w:divBdr>
    </w:div>
    <w:div w:id="8040796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8292742">
      <w:bodyDiv w:val="1"/>
      <w:marLeft w:val="0"/>
      <w:marRight w:val="0"/>
      <w:marTop w:val="0"/>
      <w:marBottom w:val="0"/>
      <w:divBdr>
        <w:top w:val="none" w:sz="0" w:space="0" w:color="auto"/>
        <w:left w:val="none" w:sz="0" w:space="0" w:color="auto"/>
        <w:bottom w:val="none" w:sz="0" w:space="0" w:color="auto"/>
        <w:right w:val="none" w:sz="0" w:space="0" w:color="auto"/>
      </w:divBdr>
    </w:div>
    <w:div w:id="1042749986">
      <w:bodyDiv w:val="1"/>
      <w:marLeft w:val="0"/>
      <w:marRight w:val="0"/>
      <w:marTop w:val="0"/>
      <w:marBottom w:val="0"/>
      <w:divBdr>
        <w:top w:val="none" w:sz="0" w:space="0" w:color="auto"/>
        <w:left w:val="none" w:sz="0" w:space="0" w:color="auto"/>
        <w:bottom w:val="none" w:sz="0" w:space="0" w:color="auto"/>
        <w:right w:val="none" w:sz="0" w:space="0" w:color="auto"/>
      </w:divBdr>
    </w:div>
    <w:div w:id="1094352045">
      <w:bodyDiv w:val="1"/>
      <w:marLeft w:val="0"/>
      <w:marRight w:val="0"/>
      <w:marTop w:val="0"/>
      <w:marBottom w:val="0"/>
      <w:divBdr>
        <w:top w:val="none" w:sz="0" w:space="0" w:color="auto"/>
        <w:left w:val="none" w:sz="0" w:space="0" w:color="auto"/>
        <w:bottom w:val="none" w:sz="0" w:space="0" w:color="auto"/>
        <w:right w:val="none" w:sz="0" w:space="0" w:color="auto"/>
      </w:divBdr>
    </w:div>
    <w:div w:id="11880601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3650751">
      <w:bodyDiv w:val="1"/>
      <w:marLeft w:val="0"/>
      <w:marRight w:val="0"/>
      <w:marTop w:val="0"/>
      <w:marBottom w:val="0"/>
      <w:divBdr>
        <w:top w:val="none" w:sz="0" w:space="0" w:color="auto"/>
        <w:left w:val="none" w:sz="0" w:space="0" w:color="auto"/>
        <w:bottom w:val="none" w:sz="0" w:space="0" w:color="auto"/>
        <w:right w:val="none" w:sz="0" w:space="0" w:color="auto"/>
      </w:divBdr>
    </w:div>
    <w:div w:id="14889351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1061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08394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0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169C-34E7-4FCD-8155-0C40130C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19</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47247</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60</cp:revision>
  <cp:lastPrinted>2019-07-26T07:35:00Z</cp:lastPrinted>
  <dcterms:created xsi:type="dcterms:W3CDTF">2018-12-17T10:22:00Z</dcterms:created>
  <dcterms:modified xsi:type="dcterms:W3CDTF">2022-11-12T09:32:00Z</dcterms:modified>
</cp:coreProperties>
</file>